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10" w:lineRule="atLeast"/>
        <w:rPr>
          <w:rFonts w:hint="default" w:ascii="UD デジタル 教科書体 NK-B" w:hAnsi="UD デジタル 教科書体 NK-B" w:eastAsia="UD デジタル 教科書体 NK-B"/>
          <w:sz w:val="16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-543560</wp:posOffset>
                </wp:positionV>
                <wp:extent cx="1142365" cy="51879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142365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回　覧</w:t>
                            </w:r>
                          </w:p>
                        </w:txbxContent>
                      </wps:txbx>
                      <wps:bodyPr vertOverflow="overflow" horzOverflow="overflow" wrap="square" lIns="74295" tIns="3600" rIns="74295" bIns="360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42.8pt;mso-position-vertical-relative:text;mso-position-horizontal-relative:text;v-text-anchor:middle;position:absolute;height:40.85pt;mso-wrap-distance-top:0pt;width:89.95pt;mso-wrap-distance-left:5.65pt;margin-left:-40.04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9.9999999999999978e-002mm,2.0637499999999998mm,9.9999999999999978e-002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40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>回　覧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10" w:lineRule="atLeast"/>
        <w:ind w:left="-141" w:leftChars="-70" w:right="-285" w:rightChars="-141"/>
        <w:rPr>
          <w:rFonts w:hint="default" w:ascii="UD デジタル 教科書体 NK-B" w:hAnsi="UD デジタル 教科書体 NK-B" w:eastAsia="UD デジタル 教科書体 NK-B"/>
          <w:sz w:val="28"/>
        </w:rPr>
      </w:pPr>
      <w:r>
        <w:rPr>
          <w:rFonts w:hint="eastAsia" w:ascii="UD デジタル 教科書体 NK-B" w:hAnsi="UD デジタル 教科書体 NK-B" w:eastAsia="UD デジタル 教科書体 NK-B"/>
          <w:sz w:val="28"/>
        </w:rPr>
        <w:t>九十九里沖における</w:t>
      </w:r>
      <w:r>
        <w:rPr>
          <w:rFonts w:hint="eastAsia" w:ascii="UD デジタル 教科書体 NK-B" w:hAnsi="UD デジタル 教科書体 NK-B" w:eastAsia="UD デジタル 教科書体 NK-B"/>
          <w:sz w:val="28"/>
        </w:rPr>
        <w:t>CC</w:t>
      </w:r>
      <w:r>
        <w:rPr>
          <w:rFonts w:hint="eastAsia" w:ascii="UD デジタル 教科書体 NK-B" w:hAnsi="UD デジタル 教科書体 NK-B" w:eastAsia="UD デジタル 教科書体 NK-B"/>
          <w:sz w:val="28"/>
        </w:rPr>
        <w:t>Ｓ事業に</w:t>
      </w:r>
      <w:r>
        <w:rPr>
          <w:rFonts w:hint="eastAsia" w:ascii="UD デジタル 教科書体 NK-B" w:hAnsi="UD デジタル 教科書体 NK-B" w:eastAsia="UD デジタル 教科書体 NK-B"/>
          <w:color w:val="auto"/>
          <w:sz w:val="28"/>
        </w:rPr>
        <w:t>関する</w:t>
      </w:r>
      <w:r>
        <w:rPr>
          <w:rFonts w:hint="eastAsia" w:ascii="UD デジタル 教科書体 NK-B" w:hAnsi="UD デジタル 教科書体 NK-B" w:eastAsia="UD デジタル 教科書体 NK-B"/>
          <w:sz w:val="28"/>
        </w:rPr>
        <w:t>住民説明会の開催について（ご案内）</w:t>
      </w:r>
    </w:p>
    <w:p>
      <w:pPr>
        <w:pStyle w:val="0"/>
        <w:spacing w:line="10" w:lineRule="atLeast"/>
        <w:rPr>
          <w:rFonts w:hint="default" w:ascii="UD デジタル 教科書体 NK-B" w:hAnsi="UD デジタル 教科書体 NK-B" w:eastAsia="UD デジタル 教科書体 NK-B"/>
          <w:sz w:val="28"/>
        </w:rPr>
      </w:pPr>
    </w:p>
    <w:p>
      <w:pPr>
        <w:pStyle w:val="0"/>
        <w:spacing w:line="10" w:lineRule="atLeast"/>
        <w:rPr>
          <w:rFonts w:hint="default" w:ascii="UD デジタル 教科書体 NK-B" w:hAnsi="UD デジタル 教科書体 NK-B" w:eastAsia="UD デジタル 教科書体 NK-B"/>
          <w:sz w:val="24"/>
          <w:vertAlign w:val="superscript"/>
        </w:rPr>
      </w:pPr>
      <w:r>
        <w:rPr>
          <w:rFonts w:hint="eastAsia" w:ascii="UD デジタル 教科書体 NK-B" w:hAnsi="UD デジタル 教科書体 NK-B" w:eastAsia="UD デジタル 教科書体 NK-B"/>
          <w:sz w:val="24"/>
        </w:rPr>
        <w:t>　国は、２０５０年カーボンニュートラルの実現に向けて、事業者主導の「先進的</w:t>
      </w:r>
      <w:r>
        <w:rPr>
          <w:rFonts w:hint="eastAsia" w:ascii="UD デジタル 教科書体 NK-B" w:hAnsi="UD デジタル 教科書体 NK-B" w:eastAsia="UD デジタル 教科書体 NK-B"/>
          <w:sz w:val="24"/>
        </w:rPr>
        <w:t>CCS</w:t>
      </w:r>
      <w:r>
        <w:rPr>
          <w:rFonts w:hint="eastAsia" w:ascii="UD デジタル 教科書体 NK-B" w:hAnsi="UD デジタル 教科書体 NK-B" w:eastAsia="UD デジタル 教科書体 NK-B"/>
          <w:sz w:val="24"/>
        </w:rPr>
        <w:t>事業」を選定し、地中に貯留層が存在する可能性がある区域として九十九里沖を「特定区域」に指定</w:t>
      </w:r>
      <w:r>
        <w:rPr>
          <w:rFonts w:hint="eastAsia" w:ascii="UD デジタル 教科書体 NK-B" w:hAnsi="UD デジタル 教科書体 NK-B" w:eastAsia="UD デジタル 教科書体 NK-B"/>
          <w:color w:val="auto"/>
          <w:sz w:val="24"/>
        </w:rPr>
        <w:t>しました。事業者</w:t>
      </w:r>
      <w:r>
        <w:rPr>
          <w:rFonts w:hint="eastAsia" w:ascii="UD デジタル 教科書体 NK-B" w:hAnsi="UD デジタル 教科書体 NK-B" w:eastAsia="UD デジタル 教科書体 NK-B"/>
          <w:sz w:val="24"/>
        </w:rPr>
        <w:t>はその区域において</w:t>
      </w:r>
      <w:r>
        <w:rPr>
          <w:rFonts w:hint="eastAsia" w:ascii="UD デジタル 教科書体 NK-B" w:hAnsi="UD デジタル 教科書体 NK-B" w:eastAsia="UD デジタル 教科書体 NK-B"/>
          <w:sz w:val="24"/>
        </w:rPr>
        <w:t>CO</w:t>
      </w:r>
      <w:r>
        <w:rPr>
          <w:rFonts w:hint="eastAsia" w:ascii="UD デジタル 教科書体 NK-B" w:hAnsi="UD デジタル 教科書体 NK-B" w:eastAsia="UD デジタル 教科書体 NK-B"/>
          <w:sz w:val="24"/>
          <w:vertAlign w:val="subscript"/>
        </w:rPr>
        <w:t>２</w:t>
      </w:r>
      <w:r>
        <w:rPr>
          <w:rFonts w:hint="eastAsia" w:ascii="UD デジタル 教科書体 NK-B" w:hAnsi="UD デジタル 教科書体 NK-B" w:eastAsia="UD デジタル 教科書体 NK-B"/>
          <w:sz w:val="24"/>
        </w:rPr>
        <w:t>が安全に貯留できる地下構造であるか否かの調査を実施し、事業化の可否について検討しております。</w:t>
      </w:r>
    </w:p>
    <w:p>
      <w:pPr>
        <w:pStyle w:val="0"/>
        <w:spacing w:line="10" w:lineRule="atLeast"/>
        <w:rPr>
          <w:rFonts w:hint="default" w:ascii="UD デジタル 教科書体 NK-B" w:hAnsi="UD デジタル 教科書体 NK-B" w:eastAsia="UD デジタル 教科書体 NK-B"/>
          <w:sz w:val="24"/>
          <w:vertAlign w:val="superscript"/>
        </w:rPr>
      </w:pPr>
      <w:r>
        <w:rPr>
          <w:rFonts w:hint="eastAsia" w:ascii="UD デジタル 教科書体 NK-B" w:hAnsi="UD デジタル 教科書体 NK-B" w:eastAsia="UD デジタル 教科書体 NK-B"/>
          <w:sz w:val="24"/>
        </w:rPr>
        <w:t>　町としましては、調査の円滑な実施に向け、町民の皆さまに丁寧な説明が必要であると考え、住民説明会を開催する運びとなりました。</w:t>
      </w:r>
    </w:p>
    <w:p>
      <w:pPr>
        <w:pStyle w:val="0"/>
        <w:spacing w:line="10" w:lineRule="atLeast"/>
        <w:rPr>
          <w:rFonts w:hint="default" w:ascii="UD デジタル 教科書体 NK-B" w:hAnsi="UD デジタル 教科書体 NK-B" w:eastAsia="UD デジタル 教科書体 NK-B"/>
          <w:sz w:val="24"/>
          <w:vertAlign w:val="superscript"/>
        </w:rPr>
      </w:pPr>
      <w:r>
        <w:rPr>
          <w:rFonts w:hint="eastAsia" w:ascii="UD デジタル 教科書体 NK-B" w:hAnsi="UD デジタル 教科書体 NK-B" w:eastAsia="UD デジタル 教科書体 NK-B"/>
          <w:sz w:val="24"/>
        </w:rPr>
        <w:t>　つきましては、町民の皆さまに事業の内容についてご理解いただくとともに、ご意見等をお伺いする機会としたいと考えておりますので、ぜひご参加くださいますようお願いいたします。</w:t>
      </w:r>
    </w:p>
    <w:p>
      <w:pPr>
        <w:pStyle w:val="0"/>
        <w:spacing w:line="10" w:lineRule="atLeast"/>
        <w:rPr>
          <w:rFonts w:hint="default" w:ascii="UD デジタル 教科書体 NK-B" w:hAnsi="UD デジタル 教科書体 NK-B" w:eastAsia="UD デジタル 教科書体 NK-B"/>
          <w:sz w:val="16"/>
          <w:vertAlign w:val="superscript"/>
        </w:rPr>
      </w:pPr>
    </w:p>
    <w:p>
      <w:pPr>
        <w:pStyle w:val="0"/>
        <w:spacing w:line="10" w:lineRule="atLeast"/>
        <w:rPr>
          <w:rFonts w:hint="default" w:ascii="UD デジタル 教科書体 NK-B" w:hAnsi="UD デジタル 教科書体 NK-B" w:eastAsia="UD デジタル 教科書体 NK-B"/>
          <w:sz w:val="24"/>
          <w:vertAlign w:val="superscript"/>
        </w:rPr>
      </w:pPr>
      <w:r>
        <w:rPr>
          <w:rFonts w:hint="eastAsia" w:ascii="UD デジタル 教科書体 NK-B" w:hAnsi="UD デジタル 教科書体 NK-B" w:eastAsia="UD デジタル 教科書体 NK-B"/>
          <w:sz w:val="24"/>
        </w:rPr>
        <w:t>（１）</w:t>
      </w:r>
      <w:r>
        <w:rPr>
          <w:rFonts w:hint="eastAsia" w:ascii="UD デジタル 教科書体 NK-B" w:hAnsi="UD デジタル 教科書体 NK-B" w:eastAsia="UD デジタル 教科書体 NK-B"/>
          <w:spacing w:val="33"/>
          <w:sz w:val="24"/>
          <w:fitText w:val="1160" w:id="1"/>
        </w:rPr>
        <w:t>開催日</w:t>
      </w:r>
      <w:r>
        <w:rPr>
          <w:rFonts w:hint="eastAsia" w:ascii="UD デジタル 教科書体 NK-B" w:hAnsi="UD デジタル 教科書体 NK-B" w:eastAsia="UD デジタル 教科書体 NK-B"/>
          <w:spacing w:val="1"/>
          <w:sz w:val="24"/>
          <w:fitText w:val="1160" w:id="1"/>
        </w:rPr>
        <w:t>時</w:t>
      </w:r>
      <w:r>
        <w:rPr>
          <w:rFonts w:hint="eastAsia"/>
        </w:rPr>
        <w:t>　</w:t>
      </w:r>
      <w:r>
        <w:rPr>
          <w:rFonts w:hint="eastAsia" w:ascii="UD デジタル 教科書体 NK-B" w:hAnsi="UD デジタル 教科書体 NK-B" w:eastAsia="UD デジタル 教科書体 NK-B"/>
          <w:sz w:val="24"/>
        </w:rPr>
        <w:t>：　令和８年３月２２日（日）　午後２時００分から（約２時間）</w:t>
      </w:r>
    </w:p>
    <w:p>
      <w:pPr>
        <w:pStyle w:val="0"/>
        <w:spacing w:line="10" w:lineRule="atLeast"/>
        <w:rPr>
          <w:rFonts w:hint="default" w:ascii="UD デジタル 教科書体 NK-B" w:hAnsi="UD デジタル 教科書体 NK-B" w:eastAsia="UD デジタル 教科書体 NK-B"/>
          <w:sz w:val="24"/>
          <w:vertAlign w:val="superscript"/>
        </w:rPr>
      </w:pPr>
      <w:r>
        <w:rPr>
          <w:rFonts w:hint="eastAsia" w:ascii="UD デジタル 教科書体 NK-B" w:hAnsi="UD デジタル 教科書体 NK-B" w:eastAsia="UD デジタル 教科書体 NK-B"/>
          <w:sz w:val="24"/>
        </w:rPr>
        <w:t>（２）</w:t>
      </w:r>
      <w:r>
        <w:rPr>
          <w:rFonts w:hint="eastAsia" w:ascii="UD デジタル 教科書体 NK-B" w:hAnsi="UD デジタル 教科書体 NK-B" w:eastAsia="UD デジタル 教科書体 NK-B"/>
          <w:spacing w:val="33"/>
          <w:sz w:val="24"/>
          <w:fitText w:val="1160" w:id="2"/>
        </w:rPr>
        <w:t>開催場</w:t>
      </w:r>
      <w:r>
        <w:rPr>
          <w:rFonts w:hint="eastAsia" w:ascii="UD デジタル 教科書体 NK-B" w:hAnsi="UD デジタル 教科書体 NK-B" w:eastAsia="UD デジタル 教科書体 NK-B"/>
          <w:spacing w:val="1"/>
          <w:sz w:val="24"/>
          <w:fitText w:val="1160" w:id="2"/>
        </w:rPr>
        <w:t>所</w:t>
      </w:r>
      <w:r>
        <w:rPr>
          <w:rFonts w:hint="eastAsia"/>
        </w:rPr>
        <w:t>　</w:t>
      </w:r>
      <w:r>
        <w:rPr>
          <w:rFonts w:hint="eastAsia" w:ascii="UD デジタル 教科書体 NK-B" w:hAnsi="UD デジタル 教科書体 NK-B" w:eastAsia="UD デジタル 教科書体 NK-B"/>
          <w:sz w:val="24"/>
        </w:rPr>
        <w:t>：　横芝光町町民会館大ホール</w:t>
      </w:r>
    </w:p>
    <w:p>
      <w:pPr>
        <w:pStyle w:val="0"/>
        <w:spacing w:line="10" w:lineRule="atLeast"/>
        <w:rPr>
          <w:rFonts w:hint="default" w:ascii="UD デジタル 教科書体 NK-B" w:hAnsi="UD デジタル 教科書体 NK-B" w:eastAsia="UD デジタル 教科書体 NK-B"/>
          <w:sz w:val="24"/>
          <w:vertAlign w:val="superscript"/>
        </w:rPr>
      </w:pPr>
      <w:r>
        <w:rPr>
          <w:rFonts w:hint="eastAsia" w:ascii="UD デジタル 教科書体 NK-B" w:hAnsi="UD デジタル 教科書体 NK-B" w:eastAsia="UD デジタル 教科書体 NK-B"/>
          <w:sz w:val="24"/>
        </w:rPr>
        <w:t>（３）</w:t>
      </w:r>
      <w:r>
        <w:rPr>
          <w:rFonts w:hint="eastAsia" w:ascii="UD デジタル 教科書体 NK-B" w:hAnsi="UD デジタル 教科書体 NK-B" w:eastAsia="UD デジタル 教科書体 NK-B"/>
          <w:spacing w:val="110"/>
          <w:sz w:val="24"/>
          <w:fitText w:val="1160" w:id="3"/>
        </w:rPr>
        <w:t>対象</w:t>
      </w:r>
      <w:r>
        <w:rPr>
          <w:rFonts w:hint="eastAsia" w:ascii="UD デジタル 教科書体 NK-B" w:hAnsi="UD デジタル 教科書体 NK-B" w:eastAsia="UD デジタル 教科書体 NK-B"/>
          <w:sz w:val="24"/>
          <w:fitText w:val="1160" w:id="3"/>
        </w:rPr>
        <w:t>者</w:t>
      </w:r>
      <w:r>
        <w:rPr>
          <w:rFonts w:hint="eastAsia"/>
        </w:rPr>
        <w:t>　</w:t>
      </w:r>
      <w:r>
        <w:rPr>
          <w:rFonts w:hint="eastAsia" w:ascii="UD デジタル 教科書体 NK-B" w:hAnsi="UD デジタル 教科書体 NK-B" w:eastAsia="UD デジタル 教科書体 NK-B"/>
          <w:sz w:val="24"/>
        </w:rPr>
        <w:t>：　横芝光町内にお住まいの方</w:t>
      </w:r>
    </w:p>
    <w:p>
      <w:pPr>
        <w:pStyle w:val="0"/>
        <w:spacing w:line="10" w:lineRule="atLeast"/>
        <w:rPr>
          <w:rFonts w:hint="default" w:ascii="UD デジタル 教科書体 NK-B" w:hAnsi="UD デジタル 教科書体 NK-B" w:eastAsia="UD デジタル 教科書体 NK-B"/>
          <w:sz w:val="24"/>
          <w:vertAlign w:val="superscript"/>
        </w:rPr>
      </w:pPr>
      <w:r>
        <w:rPr>
          <w:rFonts w:hint="eastAsia" w:ascii="UD デジタル 教科書体 NK-B" w:hAnsi="UD デジタル 教科書体 NK-B" w:eastAsia="UD デジタル 教科書体 NK-B"/>
          <w:sz w:val="24"/>
        </w:rPr>
        <w:t>（４）</w:t>
      </w:r>
      <w:r>
        <w:rPr>
          <w:rFonts w:hint="eastAsia" w:ascii="UD デジタル 教科書体 NK-B" w:hAnsi="UD デジタル 教科書体 NK-B" w:eastAsia="UD デジタル 教科書体 NK-B"/>
          <w:spacing w:val="110"/>
          <w:sz w:val="24"/>
          <w:fitText w:val="1160" w:id="4"/>
        </w:rPr>
        <w:t>事業</w:t>
      </w:r>
      <w:r>
        <w:rPr>
          <w:rFonts w:hint="eastAsia" w:ascii="UD デジタル 教科書体 NK-B" w:hAnsi="UD デジタル 教科書体 NK-B" w:eastAsia="UD デジタル 教科書体 NK-B"/>
          <w:sz w:val="24"/>
          <w:fitText w:val="1160" w:id="4"/>
        </w:rPr>
        <w:t>名</w:t>
      </w:r>
      <w:r>
        <w:rPr>
          <w:rFonts w:hint="eastAsia"/>
        </w:rPr>
        <w:t>　</w:t>
      </w:r>
      <w:r>
        <w:rPr>
          <w:rFonts w:hint="eastAsia" w:ascii="UD デジタル 教科書体 NK-B" w:hAnsi="UD デジタル 教科書体 NK-B" w:eastAsia="UD デジタル 教科書体 NK-B"/>
          <w:sz w:val="24"/>
        </w:rPr>
        <w:t>：　</w:t>
      </w:r>
      <w:r>
        <w:rPr>
          <w:rFonts w:hint="eastAsia" w:ascii="UD デジタル 教科書体 NK-B" w:hAnsi="UD デジタル 教科書体 NK-B" w:eastAsia="UD デジタル 教科書体 NK-B"/>
          <w:color w:val="auto"/>
          <w:sz w:val="24"/>
        </w:rPr>
        <w:t>首都圏</w:t>
      </w:r>
      <w:r>
        <w:rPr>
          <w:rFonts w:hint="eastAsia" w:ascii="UD デジタル 教科書体 NK-B" w:hAnsi="UD デジタル 教科書体 NK-B" w:eastAsia="UD デジタル 教科書体 NK-B"/>
          <w:sz w:val="24"/>
        </w:rPr>
        <w:t>ＣＣＳ事業に係る設計作業等</w:t>
      </w:r>
    </w:p>
    <w:p>
      <w:pPr>
        <w:pStyle w:val="0"/>
        <w:spacing w:line="10" w:lineRule="atLeast"/>
        <w:rPr>
          <w:rFonts w:hint="default" w:ascii="UD デジタル 教科書体 NK-B" w:hAnsi="UD デジタル 教科書体 NK-B" w:eastAsia="UD デジタル 教科書体 NK-B"/>
          <w:sz w:val="24"/>
        </w:rPr>
      </w:pPr>
      <w:r>
        <w:rPr>
          <w:rFonts w:hint="eastAsia" w:ascii="UD デジタル 教科書体 NK-B" w:hAnsi="UD デジタル 教科書体 NK-B" w:eastAsia="UD デジタル 教科書体 NK-B"/>
          <w:sz w:val="24"/>
        </w:rPr>
        <w:t>（５）</w:t>
      </w:r>
      <w:r>
        <w:rPr>
          <w:rFonts w:hint="eastAsia" w:ascii="UD デジタル 教科書体 NK-B" w:hAnsi="UD デジタル 教科書体 NK-B" w:eastAsia="UD デジタル 教科書体 NK-B"/>
          <w:spacing w:val="110"/>
          <w:sz w:val="24"/>
          <w:fitText w:val="1160" w:id="5"/>
        </w:rPr>
        <w:t>説明</w:t>
      </w:r>
      <w:r>
        <w:rPr>
          <w:rFonts w:hint="eastAsia" w:ascii="UD デジタル 教科書体 NK-B" w:hAnsi="UD デジタル 教科書体 NK-B" w:eastAsia="UD デジタル 教科書体 NK-B"/>
          <w:sz w:val="24"/>
          <w:fitText w:val="1160" w:id="5"/>
        </w:rPr>
        <w:t>者</w:t>
      </w:r>
      <w:r>
        <w:rPr>
          <w:rFonts w:hint="eastAsia"/>
        </w:rPr>
        <w:t>　</w:t>
      </w:r>
      <w:r>
        <w:rPr>
          <w:rFonts w:hint="eastAsia" w:ascii="UD デジタル 教科書体 NK-B" w:hAnsi="UD デジタル 教科書体 NK-B" w:eastAsia="UD デジタル 教科書体 NK-B"/>
          <w:sz w:val="24"/>
        </w:rPr>
        <w:t>：　首都圏ＣＣＳ株式会社</w:t>
      </w:r>
    </w:p>
    <w:p>
      <w:pPr>
        <w:pStyle w:val="0"/>
        <w:spacing w:line="10" w:lineRule="atLeast"/>
        <w:rPr>
          <w:rFonts w:hint="default" w:ascii="UD デジタル 教科書体 NK-B" w:hAnsi="UD デジタル 教科書体 NK-B" w:eastAsia="UD デジタル 教科書体 NK-B"/>
          <w:sz w:val="24"/>
        </w:rPr>
      </w:pPr>
      <w:r>
        <w:rPr>
          <w:rFonts w:hint="eastAsia" w:ascii="UD デジタル 教科書体 NK-B" w:hAnsi="UD デジタル 教科書体 NK-B" w:eastAsia="UD デジタル 教科書体 NK-B"/>
          <w:sz w:val="24"/>
        </w:rPr>
        <w:t>（６）</w:t>
      </w:r>
      <w:r>
        <w:rPr>
          <w:rFonts w:hint="eastAsia" w:ascii="UD デジタル 教科書体 NK-B" w:hAnsi="UD デジタル 教科書体 NK-B" w:eastAsia="UD デジタル 教科書体 NK-B"/>
          <w:spacing w:val="33"/>
          <w:sz w:val="24"/>
          <w:fitText w:val="1160" w:id="6"/>
        </w:rPr>
        <w:t>説明内</w:t>
      </w:r>
      <w:r>
        <w:rPr>
          <w:rFonts w:hint="eastAsia" w:ascii="UD デジタル 教科書体 NK-B" w:hAnsi="UD デジタル 教科書体 NK-B" w:eastAsia="UD デジタル 教科書体 NK-B"/>
          <w:spacing w:val="1"/>
          <w:sz w:val="24"/>
          <w:fitText w:val="1160" w:id="6"/>
        </w:rPr>
        <w:t>容</w:t>
      </w:r>
      <w:r>
        <w:rPr>
          <w:rFonts w:hint="eastAsia"/>
        </w:rPr>
        <w:t>　</w:t>
      </w:r>
      <w:r>
        <w:rPr>
          <w:rFonts w:hint="eastAsia" w:ascii="UD デジタル 教科書体 NK-B" w:hAnsi="UD デジタル 教科書体 NK-B" w:eastAsia="UD デジタル 教科書体 NK-B"/>
          <w:sz w:val="24"/>
        </w:rPr>
        <w:t>：　事業の目的、事業概要、調査内容、スケジュールなど</w:t>
      </w:r>
    </w:p>
    <w:p>
      <w:pPr>
        <w:pStyle w:val="0"/>
        <w:spacing w:line="10" w:lineRule="atLeast"/>
        <w:rPr>
          <w:rFonts w:hint="default" w:ascii="UD デジタル 教科書体 NK-B" w:hAnsi="UD デジタル 教科書体 NK-B" w:eastAsia="UD デジタル 教科書体 NK-B"/>
          <w:sz w:val="16"/>
        </w:rPr>
      </w:pPr>
      <w:bookmarkStart w:id="0" w:name="_GoBack"/>
      <w:bookmarkEnd w:id="0"/>
    </w:p>
    <w:p>
      <w:pPr>
        <w:pStyle w:val="0"/>
        <w:spacing w:line="10" w:lineRule="atLeast"/>
        <w:rPr>
          <w:rFonts w:hint="default" w:ascii="UD デジタル 教科書体 NK-B" w:hAnsi="UD デジタル 教科書体 NK-B" w:eastAsia="UD デジタル 教科書体 NK-B"/>
          <w:sz w:val="16"/>
        </w:rPr>
      </w:pPr>
    </w:p>
    <w:p>
      <w:pPr>
        <w:pStyle w:val="0"/>
        <w:spacing w:line="10" w:lineRule="atLeast"/>
        <w:ind w:firstLine="5336" w:firstLineChars="2300"/>
        <w:rPr>
          <w:rFonts w:hint="default" w:ascii="UD デジタル 教科書体 NK-B" w:hAnsi="UD デジタル 教科書体 NK-B" w:eastAsia="UD デジタル 教科書体 NK-B"/>
          <w:sz w:val="24"/>
        </w:rPr>
      </w:pPr>
      <w:r>
        <w:rPr>
          <w:rFonts w:hint="eastAsia" w:ascii="UD デジタル 教科書体 NK-B" w:hAnsi="UD デジタル 教科書体 NK-B" w:eastAsia="UD デジタル 教科書体 NK-B"/>
          <w:sz w:val="24"/>
        </w:rPr>
        <w:t>【担当課】</w:t>
      </w:r>
    </w:p>
    <w:p>
      <w:pPr>
        <w:pStyle w:val="0"/>
        <w:spacing w:line="10" w:lineRule="atLeast"/>
        <w:ind w:firstLine="5336" w:firstLineChars="2300"/>
        <w:rPr>
          <w:rFonts w:hint="default" w:ascii="UD デジタル 教科書体 NK-B" w:hAnsi="UD デジタル 教科書体 NK-B" w:eastAsia="UD デジタル 教科書体 NK-B"/>
          <w:sz w:val="24"/>
        </w:rPr>
      </w:pPr>
      <w:r>
        <w:rPr>
          <w:rFonts w:hint="eastAsia" w:ascii="UD デジタル 教科書体 NK-B" w:hAnsi="UD デジタル 教科書体 NK-B" w:eastAsia="UD デジタル 教科書体 NK-B"/>
          <w:sz w:val="24"/>
        </w:rPr>
        <w:t>横芝光町役場</w:t>
      </w:r>
      <w:r>
        <w:rPr>
          <w:rFonts w:hint="eastAsia" w:ascii="UD デジタル 教科書体 NK-B" w:hAnsi="UD デジタル 教科書体 NK-B" w:eastAsia="UD デジタル 教科書体 NK-B"/>
          <w:sz w:val="24"/>
        </w:rPr>
        <w:t xml:space="preserve"> </w:t>
      </w:r>
      <w:r>
        <w:rPr>
          <w:rFonts w:hint="eastAsia" w:ascii="UD デジタル 教科書体 NK-B" w:hAnsi="UD デジタル 教科書体 NK-B" w:eastAsia="UD デジタル 教科書体 NK-B"/>
          <w:sz w:val="24"/>
        </w:rPr>
        <w:t>産業課　経済班</w:t>
      </w:r>
    </w:p>
    <w:p>
      <w:pPr>
        <w:pStyle w:val="0"/>
        <w:spacing w:line="10" w:lineRule="atLeast"/>
        <w:ind w:firstLine="5336" w:firstLineChars="2300"/>
        <w:rPr>
          <w:rFonts w:hint="default" w:ascii="UD デジタル 教科書体 NK-B" w:hAnsi="UD デジタル 教科書体 NK-B" w:eastAsia="UD デジタル 教科書体 NK-B"/>
          <w:sz w:val="24"/>
        </w:rPr>
      </w:pPr>
      <w:r>
        <w:rPr>
          <w:rFonts w:hint="eastAsia" w:ascii="UD デジタル 教科書体 NK-B" w:hAnsi="UD デジタル 教科書体 NK-B" w:eastAsia="UD デジタル 教科書体 NK-B"/>
          <w:sz w:val="24"/>
        </w:rPr>
        <w:t>電話　</w:t>
      </w:r>
      <w:r>
        <w:rPr>
          <w:rFonts w:hint="eastAsia" w:ascii="UD デジタル 教科書体 NK-B" w:hAnsi="UD デジタル 教科書体 NK-B" w:eastAsia="UD デジタル 教科書体 NK-B"/>
          <w:sz w:val="24"/>
        </w:rPr>
        <w:t>0479-84-1215</w:t>
      </w:r>
    </w:p>
    <w:sectPr>
      <w:pgSz w:w="11906" w:h="16838"/>
      <w:pgMar w:top="1417" w:right="1701" w:bottom="1417" w:left="1701" w:header="851" w:footer="992" w:gutter="0"/>
      <w:cols w:space="720"/>
      <w:textDirection w:val="lrTb"/>
      <w:docGrid w:type="linesAndChars" w:linePitch="285" w:charSpace="-16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01"/>
  <w:drawingGridVerticalSpacing w:val="1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Revision"/>
    <w:next w:val="19"/>
    <w:link w:val="0"/>
    <w:uiPriority w:val="0"/>
    <w:rPr/>
  </w:style>
  <w:style w:type="character" w:styleId="20">
    <w:name w:val="annotation reference"/>
    <w:basedOn w:val="10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jc w:val="left"/>
    </w:pPr>
  </w:style>
  <w:style w:type="character" w:styleId="22" w:customStyle="1">
    <w:name w:val="コメント文字列 (文字)"/>
    <w:basedOn w:val="10"/>
    <w:next w:val="22"/>
    <w:link w:val="21"/>
    <w:uiPriority w:val="0"/>
  </w:style>
  <w:style w:type="paragraph" w:styleId="23">
    <w:name w:val="annotation subject"/>
    <w:basedOn w:val="21"/>
    <w:next w:val="21"/>
    <w:link w:val="24"/>
    <w:uiPriority w:val="0"/>
    <w:semiHidden/>
    <w:rPr>
      <w:b w:val="1"/>
    </w:rPr>
  </w:style>
  <w:style w:type="character" w:styleId="24" w:customStyle="1">
    <w:name w:val="コメント内容 (文字)"/>
    <w:basedOn w:val="22"/>
    <w:next w:val="24"/>
    <w:link w:val="23"/>
    <w:uiPriority w:val="0"/>
    <w:rPr>
      <w:b w:val="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</TotalTime>
  <Pages>1</Pages>
  <Words>4</Words>
  <Characters>509</Characters>
  <Application>JUST Note</Application>
  <Lines>25</Lines>
  <Paragraphs>14</Paragraphs>
  <Company>XXXXXXX</Company>
  <CharactersWithSpaces>529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2026-02-12T18:23:00Z</cp:lastPrinted>
  <dcterms:created xsi:type="dcterms:W3CDTF">2026-02-12T16:50:00Z</dcterms:created>
  <dcterms:modified xsi:type="dcterms:W3CDTF">2026-02-17T03:01:20Z</dcterms:modified>
  <cp:revision>31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0x0101008F8AF4BDAD4FC8498A0817B4A9D400FE</vt:lpwstr>
  </property>
  <property fmtid="{D5CDD505-2E9C-101B-9397-08002B2CF9AE}" pid="3" name="MediaServiceImageTags">
    <vt:lpwstr/>
  </property>
</Properties>
</file>