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Chars="0"/>
        <w:jc w:val="center"/>
        <w:rPr>
          <w:rFonts w:hint="eastAsia"/>
          <w:b w:val="1"/>
          <w:sz w:val="4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76200</wp:posOffset>
                </wp:positionH>
                <wp:positionV relativeFrom="paragraph">
                  <wp:posOffset>409575</wp:posOffset>
                </wp:positionV>
                <wp:extent cx="5391150" cy="4476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391150" cy="447675"/>
                        </a:xfrm>
                        <a:prstGeom prst="rect">
                          <a:avLst/>
                        </a:prstGeom>
                        <a:solidFill>
                          <a:srgbClr val="FFFFFF"/>
                        </a:solidFill>
                        <a:ln w="19050" cmpd="sng">
                          <a:solidFill>
                            <a:srgbClr val="0070C0"/>
                          </a:solidFill>
                          <a:prstDash val="sysDot"/>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b w:val="1"/>
                                <w:sz w:val="28"/>
                              </w:rPr>
                            </w:pPr>
                            <w:r>
                              <w:rPr>
                                <w:rFonts w:hint="eastAsia"/>
                                <w:b w:val="1"/>
                                <w:color w:val="0070C0"/>
                                <w:sz w:val="28"/>
                              </w:rPr>
                              <w:t>国勢調査について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25pt;mso-position-vertical-relative:text;mso-position-horizontal-relative:text;position:absolute;height:35.25pt;mso-wrap-distance-top:0pt;width:424.5pt;mso-wrap-distance-left:16pt;margin-left:6pt;z-index:2;" o:spid="_x0000_s1026" o:allowincell="t" o:allowoverlap="t" filled="t" fillcolor="#ffffff" stroked="t" strokecolor="#0070c0" strokeweight="1.5pt" o:spt="202" type="#_x0000_t202">
                <v:fill/>
                <v:stroke linestyle="single" dashstyle="shortdot" filltype="solid"/>
                <v:textbox style="layout-flow:horizontal;" inset="2.0637499999999998mm,0.24694444444444438mm,2.0637499999999998mm,0.24694444444444438mm">
                  <w:txbxContent>
                    <w:p>
                      <w:pPr>
                        <w:pStyle w:val="0"/>
                        <w:jc w:val="center"/>
                        <w:rPr>
                          <w:rFonts w:hint="eastAsia"/>
                          <w:b w:val="1"/>
                          <w:sz w:val="28"/>
                        </w:rPr>
                      </w:pPr>
                      <w:r>
                        <w:rPr>
                          <w:rFonts w:hint="eastAsia"/>
                          <w:b w:val="1"/>
                          <w:color w:val="0070C0"/>
                          <w:sz w:val="28"/>
                        </w:rPr>
                        <w:t>国勢調査について</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7" behindDoc="0" locked="0" layoutInCell="1" hidden="0" allowOverlap="1">
                <wp:simplePos x="0" y="0"/>
                <wp:positionH relativeFrom="column">
                  <wp:posOffset>-281305</wp:posOffset>
                </wp:positionH>
                <wp:positionV relativeFrom="paragraph">
                  <wp:posOffset>-895350</wp:posOffset>
                </wp:positionV>
                <wp:extent cx="1533525" cy="13049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533525" cy="13049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drawing>
                                <wp:inline distT="0" distB="0" distL="203200" distR="203200">
                                  <wp:extent cx="1101090" cy="1109980"/>
                                  <wp:effectExtent l="0" t="0" r="0" b="0"/>
                                  <wp:docPr id="1028" name="オブジェクト 0"/>
                                  <a:graphic>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1101090" cy="1109980"/>
                                          </a:xfrm>
                                          <a:prstGeom prst="rect">
                                            <a:avLst/>
                                          </a:prstGeom>
                                        </pic:spPr>
                                      </pic:pic>
                                    </a:graphicData>
                                  </a:graphic>
                                </wp:inline>
                              </w:drawing>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0.5pt;mso-position-vertical-relative:text;mso-position-horizontal-relative:text;position:absolute;height:102.75pt;mso-wrap-distance-top:0pt;width:120.75pt;mso-wrap-distance-left:16pt;margin-left:-22.15pt;z-index:7;"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drawing>
                          <wp:inline distT="0" distB="0" distL="203200" distR="203200">
                            <wp:extent cx="1101090" cy="110998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1101090" cy="1109980"/>
                                    </a:xfrm>
                                    <a:prstGeom prst="rect">
                                      <a:avLst/>
                                    </a:prstGeom>
                                  </pic:spPr>
                                </pic:pic>
                              </a:graphicData>
                            </a:graphic>
                          </wp:inline>
                        </w:drawing>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4608195</wp:posOffset>
                </wp:positionH>
                <wp:positionV relativeFrom="paragraph">
                  <wp:posOffset>-971550</wp:posOffset>
                </wp:positionV>
                <wp:extent cx="1390650" cy="111442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390650" cy="11144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drawing>
                                <wp:inline distT="0" distB="0" distL="203200" distR="203200">
                                  <wp:extent cx="864870" cy="918845"/>
                                  <wp:effectExtent l="0" t="0" r="0" b="0"/>
                                  <wp:docPr id="1030" name="オブジェクト 0"/>
                                  <a:graphic>
                                    <a:graphicData uri="http://schemas.openxmlformats.org/drawingml/2006/picture">
                                      <pic:pic xmlns:pic="http://schemas.openxmlformats.org/drawingml/2006/picture">
                                        <pic:nvPicPr>
                                          <pic:cNvPr id="1030" name="オブジェクト 0"/>
                                          <pic:cNvPicPr>
                                            <a:picLocks noChangeAspect="1"/>
                                          </pic:cNvPicPr>
                                        </pic:nvPicPr>
                                        <pic:blipFill>
                                          <a:blip r:embed="rId6"/>
                                          <a:stretch>
                                            <a:fillRect/>
                                          </a:stretch>
                                        </pic:blipFill>
                                        <pic:spPr>
                                          <a:xfrm>
                                            <a:off x="0" y="0"/>
                                            <a:ext cx="864870" cy="918845"/>
                                          </a:xfrm>
                                          <a:prstGeom prst="rect">
                                            <a:avLst/>
                                          </a:prstGeom>
                                        </pic:spPr>
                                      </pic:pic>
                                    </a:graphicData>
                                  </a:graphic>
                                </wp:inline>
                              </w:drawing>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6.5pt;mso-position-vertical-relative:text;mso-position-horizontal-relative:text;position:absolute;height:87.75pt;mso-wrap-distance-top:0pt;width:109.5pt;mso-wrap-distance-left:16pt;margin-left:362.85pt;z-index:9;"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drawing>
                          <wp:inline distT="0" distB="0" distL="203200" distR="203200">
                            <wp:extent cx="864870" cy="91884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6"/>
                                    <a:stretch>
                                      <a:fillRect/>
                                    </a:stretch>
                                  </pic:blipFill>
                                  <pic:spPr>
                                    <a:xfrm>
                                      <a:off x="0" y="0"/>
                                      <a:ext cx="864870" cy="918845"/>
                                    </a:xfrm>
                                    <a:prstGeom prst="rect">
                                      <a:avLst/>
                                    </a:prstGeom>
                                  </pic:spPr>
                                </pic:pic>
                              </a:graphicData>
                            </a:graphic>
                          </wp:inline>
                        </w:drawing>
                      </w:r>
                    </w:p>
                  </w:txbxContent>
                </v:textbox>
                <v:imagedata o:title=""/>
                <w10:wrap type="none" anchorx="text" anchory="text"/>
              </v:shape>
            </w:pict>
          </mc:Fallback>
        </mc:AlternateContent>
      </w:r>
      <w:r>
        <w:rPr>
          <w:rFonts w:hint="eastAsia"/>
          <w:b w:val="1"/>
          <w:i w:val="0"/>
          <w:color w:val="FF0000"/>
          <w:sz w:val="40"/>
        </w:rPr>
        <w:t>令和</w:t>
      </w:r>
      <w:r>
        <w:rPr>
          <w:rFonts w:hint="eastAsia"/>
          <w:b w:val="1"/>
          <w:i w:val="0"/>
          <w:color w:val="FF0000"/>
          <w:sz w:val="40"/>
        </w:rPr>
        <w:t>7</w:t>
      </w:r>
      <w:r>
        <w:rPr>
          <w:rFonts w:hint="eastAsia"/>
          <w:b w:val="1"/>
          <w:i w:val="0"/>
          <w:color w:val="FF0000"/>
          <w:sz w:val="40"/>
        </w:rPr>
        <w:t>年国勢調査を実施します</w:t>
      </w:r>
    </w:p>
    <w:p>
      <w:pPr>
        <w:pStyle w:val="0"/>
        <w:ind w:leftChars="0" w:firstLine="0" w:firstLineChars="0"/>
        <w:rPr>
          <w:rFonts w:hint="eastAsia"/>
          <w:b w:val="1"/>
        </w:rPr>
      </w:pPr>
    </w:p>
    <w:p>
      <w:pPr>
        <w:pStyle w:val="0"/>
        <w:ind w:left="0" w:leftChars="0" w:firstLine="210" w:firstLineChars="100"/>
        <w:rPr>
          <w:rFonts w:hint="eastAsia" w:ascii="ＭＳ 明朝" w:hAnsi="ＭＳ 明朝" w:eastAsia="ＭＳ 明朝"/>
          <w:b w:val="0"/>
          <w:sz w:val="21"/>
        </w:rPr>
      </w:pPr>
    </w:p>
    <w:p>
      <w:pPr>
        <w:pStyle w:val="0"/>
        <w:spacing w:line="14" w:lineRule="auto"/>
        <w:ind w:left="0" w:leftChars="0" w:firstLine="130" w:firstLineChars="50"/>
        <w:rPr>
          <w:rFonts w:hint="eastAsia" w:ascii="ＭＳ 明朝" w:hAnsi="ＭＳ 明朝" w:eastAsia="ＭＳ 明朝"/>
          <w:sz w:val="26"/>
        </w:rPr>
      </w:pPr>
      <w:r>
        <w:rPr>
          <w:rFonts w:hint="eastAsia" w:ascii="ＭＳ 明朝" w:hAnsi="ＭＳ 明朝" w:eastAsia="ＭＳ 明朝"/>
          <w:sz w:val="26"/>
        </w:rPr>
        <w:t>国勢調査は、</w:t>
      </w:r>
      <w:r>
        <w:rPr>
          <w:rFonts w:hint="eastAsia" w:ascii="ＭＳ 明朝" w:hAnsi="ＭＳ 明朝" w:eastAsia="ＭＳ 明朝"/>
          <w:color w:val="FF0000"/>
          <w:sz w:val="26"/>
        </w:rPr>
        <w:t>令和</w:t>
      </w:r>
      <w:r>
        <w:rPr>
          <w:rFonts w:hint="eastAsia" w:ascii="ＭＳ 明朝" w:hAnsi="ＭＳ 明朝" w:eastAsia="ＭＳ 明朝"/>
          <w:color w:val="FF0000"/>
          <w:sz w:val="26"/>
        </w:rPr>
        <w:t>7</w:t>
      </w:r>
      <w:r>
        <w:rPr>
          <w:rFonts w:hint="eastAsia" w:ascii="ＭＳ 明朝" w:hAnsi="ＭＳ 明朝" w:eastAsia="ＭＳ 明朝"/>
          <w:color w:val="FF0000"/>
          <w:sz w:val="26"/>
        </w:rPr>
        <w:t>年</w:t>
      </w:r>
      <w:r>
        <w:rPr>
          <w:rFonts w:hint="eastAsia" w:ascii="ＭＳ 明朝" w:hAnsi="ＭＳ 明朝" w:eastAsia="ＭＳ 明朝"/>
          <w:color w:val="FF0000"/>
          <w:sz w:val="26"/>
        </w:rPr>
        <w:t>10</w:t>
      </w:r>
      <w:r>
        <w:rPr>
          <w:rFonts w:hint="eastAsia" w:ascii="ＭＳ 明朝" w:hAnsi="ＭＳ 明朝" w:eastAsia="ＭＳ 明朝"/>
          <w:color w:val="FF0000"/>
          <w:sz w:val="26"/>
        </w:rPr>
        <w:t>月</w:t>
      </w:r>
      <w:r>
        <w:rPr>
          <w:rFonts w:hint="eastAsia" w:ascii="ＭＳ 明朝" w:hAnsi="ＭＳ 明朝" w:eastAsia="ＭＳ 明朝"/>
          <w:color w:val="FF0000"/>
          <w:sz w:val="26"/>
        </w:rPr>
        <w:t>1</w:t>
      </w:r>
      <w:r>
        <w:rPr>
          <w:rFonts w:hint="eastAsia" w:ascii="ＭＳ 明朝" w:hAnsi="ＭＳ 明朝" w:eastAsia="ＭＳ 明朝"/>
          <w:color w:val="FF0000"/>
          <w:sz w:val="26"/>
        </w:rPr>
        <w:t>日現在、日本に住むすべての人と世帯（外国人住民も含む）</w:t>
      </w:r>
      <w:r>
        <w:rPr>
          <w:rFonts w:hint="eastAsia" w:ascii="ＭＳ 明朝" w:hAnsi="ＭＳ 明朝" w:eastAsia="ＭＳ 明朝"/>
          <w:sz w:val="26"/>
        </w:rPr>
        <w:t>を対象とする国の最も重要な</w:t>
      </w:r>
      <w:r>
        <w:rPr>
          <w:rFonts w:hint="eastAsia" w:ascii="ＭＳ 明朝" w:hAnsi="ＭＳ 明朝" w:eastAsia="ＭＳ 明朝"/>
          <w:color w:val="FF0000"/>
          <w:sz w:val="26"/>
        </w:rPr>
        <w:t>統計調査</w:t>
      </w:r>
      <w:r>
        <w:rPr>
          <w:rFonts w:hint="eastAsia" w:ascii="ＭＳ 明朝" w:hAnsi="ＭＳ 明朝" w:eastAsia="ＭＳ 明朝"/>
          <w:sz w:val="26"/>
        </w:rPr>
        <w:t>で、国内の人口や世帯の実態を明らかにするため、</w:t>
      </w:r>
      <w:r>
        <w:rPr>
          <w:rFonts w:hint="eastAsia" w:ascii="ＭＳ 明朝" w:hAnsi="ＭＳ 明朝" w:eastAsia="ＭＳ 明朝"/>
          <w:sz w:val="26"/>
        </w:rPr>
        <w:t>5</w:t>
      </w:r>
      <w:r>
        <w:rPr>
          <w:rFonts w:hint="eastAsia" w:ascii="ＭＳ 明朝" w:hAnsi="ＭＳ 明朝" w:eastAsia="ＭＳ 明朝"/>
          <w:sz w:val="26"/>
        </w:rPr>
        <w:t>年ごとに行われます。</w:t>
      </w:r>
    </w:p>
    <w:p>
      <w:pPr>
        <w:pStyle w:val="0"/>
        <w:spacing w:line="240" w:lineRule="auto"/>
        <w:ind w:firstLine="260" w:firstLineChars="100"/>
        <w:rPr>
          <w:rFonts w:hint="eastAsia" w:ascii="ＭＳ 明朝" w:hAnsi="ＭＳ 明朝" w:eastAsia="ＭＳ 明朝"/>
          <w:sz w:val="26"/>
        </w:rPr>
      </w:pPr>
      <w:r>
        <w:rPr>
          <w:rFonts w:hint="eastAsia" w:ascii="ＭＳ 明朝" w:hAnsi="ＭＳ 明朝" w:eastAsia="ＭＳ 明朝"/>
          <w:sz w:val="26"/>
        </w:rPr>
        <w:t>国勢調査から得られるさまざまな統計は、国や地方公共団体の政治・行政において利用されることはもとより、民間企業や研究機関でも広く利用され、そのような利用を通じて国民生活に役立てられています。</w:t>
      </w:r>
    </w:p>
    <w:p>
      <w:pPr>
        <w:pStyle w:val="0"/>
        <w:rPr>
          <w:rFonts w:hint="eastAsia" w:ascii="ＭＳ 明朝" w:hAnsi="ＭＳ 明朝" w:eastAsia="ＭＳ 明朝"/>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76200</wp:posOffset>
                </wp:positionH>
                <wp:positionV relativeFrom="paragraph">
                  <wp:posOffset>133350</wp:posOffset>
                </wp:positionV>
                <wp:extent cx="5391150" cy="4476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5391150" cy="447675"/>
                        </a:xfrm>
                        <a:prstGeom prst="rect">
                          <a:avLst/>
                        </a:prstGeom>
                        <a:solidFill>
                          <a:srgbClr val="FFFFFF"/>
                        </a:solidFill>
                        <a:ln w="19050" cmpd="sng">
                          <a:solidFill>
                            <a:srgbClr val="0070C0"/>
                          </a:solidFill>
                          <a:prstDash val="sysDot"/>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b w:val="1"/>
                                <w:sz w:val="28"/>
                              </w:rPr>
                            </w:pPr>
                            <w:r>
                              <w:rPr>
                                <w:rFonts w:hint="eastAsia"/>
                                <w:b w:val="1"/>
                                <w:color w:val="0070C0"/>
                                <w:sz w:val="28"/>
                              </w:rPr>
                              <w:t>調査方法について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5pt;mso-position-vertical-relative:text;mso-position-horizontal-relative:text;position:absolute;height:35.25pt;mso-wrap-distance-top:0pt;width:424.5pt;mso-wrap-distance-left:16pt;margin-left:6pt;z-index:4;" o:spid="_x0000_s1031" o:allowincell="t" o:allowoverlap="t" filled="t" fillcolor="#ffffff" stroked="t" strokecolor="#0070c0" strokeweight="1.5pt" o:spt="202" type="#_x0000_t202">
                <v:fill/>
                <v:stroke linestyle="single" dashstyle="shortdot" filltype="solid"/>
                <v:textbox style="layout-flow:horizontal;" inset="2.0637499999999998mm,0.24694444444444438mm,2.0637499999999998mm,0.24694444444444438mm">
                  <w:txbxContent>
                    <w:p>
                      <w:pPr>
                        <w:pStyle w:val="0"/>
                        <w:jc w:val="center"/>
                        <w:rPr>
                          <w:rFonts w:hint="eastAsia"/>
                          <w:b w:val="1"/>
                          <w:sz w:val="28"/>
                        </w:rPr>
                      </w:pPr>
                      <w:r>
                        <w:rPr>
                          <w:rFonts w:hint="eastAsia"/>
                          <w:b w:val="1"/>
                          <w:color w:val="0070C0"/>
                          <w:sz w:val="28"/>
                        </w:rPr>
                        <w:t>調査方法について</w:t>
                      </w:r>
                    </w:p>
                  </w:txbxContent>
                </v:textbox>
                <v:imagedata o:title=""/>
                <w10:wrap type="none" anchorx="text" anchory="text"/>
              </v:shape>
            </w:pict>
          </mc:Fallback>
        </mc:AlternateConten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0" w:leftChars="0" w:firstLine="280" w:firstLineChars="100"/>
        <w:rPr>
          <w:rFonts w:hint="eastAsia" w:ascii="ＭＳ 明朝" w:hAnsi="ＭＳ 明朝" w:eastAsia="ＭＳ 明朝"/>
          <w:b w:val="0"/>
          <w:color w:val="auto"/>
          <w:sz w:val="40"/>
        </w:rPr>
      </w:pPr>
      <w:r>
        <w:rPr>
          <w:rFonts w:hint="eastAsia" w:ascii="ＭＳ 明朝" w:hAnsi="ＭＳ 明朝" w:eastAsia="ＭＳ 明朝"/>
          <w:b w:val="0"/>
          <w:color w:val="auto"/>
          <w:sz w:val="28"/>
        </w:rPr>
        <w:t>9</w:t>
      </w:r>
      <w:r>
        <w:rPr>
          <w:rFonts w:hint="eastAsia" w:ascii="ＭＳ 明朝" w:hAnsi="ＭＳ 明朝" w:eastAsia="ＭＳ 明朝"/>
          <w:b w:val="0"/>
          <w:color w:val="auto"/>
          <w:sz w:val="28"/>
        </w:rPr>
        <w:t>月中旬頃に</w:t>
      </w:r>
      <w:r>
        <w:rPr>
          <w:rFonts w:hint="eastAsia" w:ascii="ＭＳ 明朝" w:hAnsi="ＭＳ 明朝" w:eastAsia="ＭＳ 明朝"/>
          <w:b w:val="0"/>
          <w:color w:val="FF0000"/>
          <w:sz w:val="28"/>
        </w:rPr>
        <w:t>調査員が各世帯にお伺いします</w:t>
      </w:r>
      <w:r>
        <w:rPr>
          <w:rFonts w:hint="eastAsia" w:ascii="ＭＳ 明朝" w:hAnsi="ＭＳ 明朝" w:eastAsia="ＭＳ 明朝"/>
          <w:b w:val="0"/>
          <w:color w:val="auto"/>
          <w:sz w:val="28"/>
        </w:rPr>
        <w:t>。</w:t>
      </w:r>
    </w:p>
    <w:p>
      <w:pPr>
        <w:pStyle w:val="0"/>
        <w:ind w:left="0" w:leftChars="0" w:firstLine="280" w:firstLineChars="100"/>
        <w:rPr>
          <w:rFonts w:hint="eastAsia" w:ascii="ＭＳ 明朝" w:hAnsi="ＭＳ 明朝" w:eastAsia="ＭＳ 明朝"/>
          <w:b w:val="0"/>
          <w:color w:val="auto"/>
          <w:sz w:val="40"/>
        </w:rPr>
      </w:pPr>
      <w:r>
        <w:rPr>
          <w:rFonts w:hint="eastAsia" w:ascii="ＭＳ 明朝" w:hAnsi="ＭＳ 明朝" w:eastAsia="ＭＳ 明朝"/>
          <w:b w:val="0"/>
          <w:color w:val="auto"/>
          <w:sz w:val="28"/>
        </w:rPr>
        <w:t>対面の上で、</w:t>
      </w:r>
      <w:r>
        <w:rPr>
          <w:rFonts w:hint="eastAsia" w:ascii="ＭＳ 明朝" w:hAnsi="ＭＳ 明朝" w:eastAsia="ＭＳ 明朝"/>
          <w:b w:val="0"/>
          <w:color w:val="FF0000"/>
          <w:sz w:val="28"/>
        </w:rPr>
        <w:t>調査票などの調査書類一式を配布</w:t>
      </w:r>
      <w:r>
        <w:rPr>
          <w:rFonts w:hint="eastAsia" w:ascii="ＭＳ 明朝" w:hAnsi="ＭＳ 明朝" w:eastAsia="ＭＳ 明朝"/>
          <w:b w:val="0"/>
          <w:color w:val="auto"/>
          <w:sz w:val="28"/>
        </w:rPr>
        <w:t>します。</w:t>
      </w:r>
    </w:p>
    <w:p>
      <w:pPr>
        <w:pStyle w:val="0"/>
        <w:rPr>
          <w:rFonts w:hint="eastAsia" w:ascii="ＭＳ 明朝" w:hAnsi="ＭＳ 明朝" w:eastAsia="ＭＳ 明朝"/>
          <w:b w:val="0"/>
          <w:sz w:val="40"/>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76200</wp:posOffset>
                </wp:positionH>
                <wp:positionV relativeFrom="paragraph">
                  <wp:posOffset>101600</wp:posOffset>
                </wp:positionV>
                <wp:extent cx="5391150" cy="44767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5391150" cy="447675"/>
                        </a:xfrm>
                        <a:prstGeom prst="rect">
                          <a:avLst/>
                        </a:prstGeom>
                        <a:solidFill>
                          <a:srgbClr val="FFFFFF"/>
                        </a:solidFill>
                        <a:ln w="19050" cmpd="sng">
                          <a:solidFill>
                            <a:srgbClr val="0070C0"/>
                          </a:solidFill>
                          <a:prstDash val="sysDot"/>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b w:val="1"/>
                                <w:sz w:val="28"/>
                              </w:rPr>
                            </w:pPr>
                            <w:r>
                              <w:rPr>
                                <w:rFonts w:hint="eastAsia"/>
                                <w:b w:val="1"/>
                                <w:color w:val="0070C0"/>
                                <w:sz w:val="28"/>
                              </w:rPr>
                              <w:t>回答方法について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pt;mso-position-vertical-relative:text;mso-position-horizontal-relative:text;position:absolute;height:35.25pt;mso-wrap-distance-top:0pt;width:424.5pt;mso-wrap-distance-left:16pt;margin-left:6pt;z-index:5;" o:spid="_x0000_s1032" o:allowincell="t" o:allowoverlap="t" filled="t" fillcolor="#ffffff" stroked="t" strokecolor="#0070c0" strokeweight="1.5pt" o:spt="202" type="#_x0000_t202">
                <v:fill/>
                <v:stroke linestyle="single" dashstyle="shortdot" filltype="solid"/>
                <v:textbox style="layout-flow:horizontal;" inset="2.0637499999999998mm,0.24694444444444438mm,2.0637499999999998mm,0.24694444444444438mm">
                  <w:txbxContent>
                    <w:p>
                      <w:pPr>
                        <w:pStyle w:val="0"/>
                        <w:jc w:val="center"/>
                        <w:rPr>
                          <w:rFonts w:hint="eastAsia"/>
                          <w:b w:val="1"/>
                          <w:sz w:val="28"/>
                        </w:rPr>
                      </w:pPr>
                      <w:r>
                        <w:rPr>
                          <w:rFonts w:hint="eastAsia"/>
                          <w:b w:val="1"/>
                          <w:color w:val="0070C0"/>
                          <w:sz w:val="28"/>
                        </w:rPr>
                        <w:t>回答方法について</w:t>
                      </w:r>
                    </w:p>
                  </w:txbxContent>
                </v:textbox>
                <v:imagedata o:title=""/>
                <w10:wrap type="none" anchorx="text" anchory="text"/>
              </v:shape>
            </w:pict>
          </mc:Fallback>
        </mc:AlternateContent>
      </w:r>
    </w:p>
    <w:p>
      <w:pPr>
        <w:pStyle w:val="0"/>
        <w:rPr>
          <w:rFonts w:hint="eastAsia" w:ascii="ＭＳ 明朝" w:hAnsi="ＭＳ 明朝" w:eastAsia="ＭＳ 明朝"/>
        </w:rPr>
      </w:pPr>
    </w:p>
    <w:p>
      <w:pPr>
        <w:pStyle w:val="0"/>
        <w:rPr>
          <w:rFonts w:hint="eastAsia" w:ascii="ＭＳ 明朝" w:hAnsi="ＭＳ 明朝" w:eastAsia="ＭＳ 明朝"/>
          <w:b w:val="0"/>
          <w:sz w:val="28"/>
        </w:rPr>
      </w:pPr>
      <w:r>
        <w:rPr>
          <w:rFonts w:hint="eastAsia" w:ascii="ＭＳ 明朝" w:hAnsi="ＭＳ 明朝" w:eastAsia="ＭＳ 明朝"/>
          <w:b w:val="0"/>
          <w:sz w:val="28"/>
        </w:rPr>
        <w:t>・インターネットによる回答</w:t>
      </w:r>
    </w:p>
    <w:p>
      <w:pPr>
        <w:pStyle w:val="0"/>
        <w:rPr>
          <w:rFonts w:hint="eastAsia" w:ascii="ＭＳ 明朝" w:hAnsi="ＭＳ 明朝" w:eastAsia="ＭＳ 明朝"/>
          <w:b w:val="0"/>
          <w:sz w:val="28"/>
        </w:rPr>
      </w:pPr>
      <w:r>
        <w:rPr>
          <w:rFonts w:hint="eastAsia" w:ascii="ＭＳ 明朝" w:hAnsi="ＭＳ 明朝" w:eastAsia="ＭＳ 明朝"/>
          <w:b w:val="0"/>
          <w:sz w:val="28"/>
        </w:rPr>
        <w:t>・紙の調査票による回答（郵送または調査員による回収）</w:t>
      </w:r>
    </w:p>
    <w:p>
      <w:pPr>
        <w:pStyle w:val="0"/>
        <w:ind w:firstLine="140" w:firstLineChars="50"/>
        <w:rPr>
          <w:rFonts w:hint="eastAsia" w:ascii="ＭＳ 明朝" w:hAnsi="ＭＳ 明朝" w:eastAsia="ＭＳ 明朝"/>
          <w:b w:val="1"/>
          <w:color w:val="FF0000"/>
          <w:sz w:val="28"/>
        </w:rPr>
      </w:pPr>
      <w:r>
        <w:rPr>
          <w:rFonts w:hint="eastAsia" w:ascii="ＭＳ 明朝" w:hAnsi="ＭＳ 明朝" w:eastAsia="ＭＳ 明朝"/>
          <w:b w:val="1"/>
          <w:color w:val="FF0000"/>
          <w:sz w:val="28"/>
        </w:rPr>
        <w:t>期間中いつでも回答できる、簡単で便利なインターネット回答を</w:t>
      </w:r>
    </w:p>
    <w:p>
      <w:pPr>
        <w:pStyle w:val="0"/>
        <w:rPr>
          <w:rFonts w:hint="eastAsia" w:ascii="ＭＳ 明朝" w:hAnsi="ＭＳ 明朝" w:eastAsia="ＭＳ 明朝"/>
          <w:b w:val="1"/>
          <w:color w:val="FF0000"/>
        </w:rPr>
      </w:pPr>
      <w:r>
        <w:rPr>
          <w:rFonts w:hint="eastAsia" w:ascii="ＭＳ 明朝" w:hAnsi="ＭＳ 明朝" w:eastAsia="ＭＳ 明朝"/>
          <w:b w:val="1"/>
          <w:color w:val="FF0000"/>
          <w:sz w:val="28"/>
        </w:rPr>
        <w:t>是非ご利用ください。</w:t>
      </w:r>
    </w:p>
    <w:p>
      <w:pPr>
        <w:pStyle w:val="0"/>
        <w:rPr>
          <w:rFonts w:hint="eastAsia" w:ascii="ＭＳ 明朝" w:hAnsi="ＭＳ 明朝" w:eastAsia="ＭＳ 明朝"/>
          <w:b w:val="1"/>
          <w:color w:val="00B050"/>
          <w:sz w:val="30"/>
          <w:u w:val="single" w:color="auto"/>
        </w:rPr>
      </w:pPr>
      <w:r>
        <w:rPr>
          <w:rFonts w:hint="eastAsia" w:ascii="ＭＳ 明朝" w:hAnsi="ＭＳ 明朝" w:eastAsia="ＭＳ 明朝"/>
          <w:b w:val="1"/>
          <w:color w:val="00B050"/>
          <w:sz w:val="30"/>
          <w:u w:val="single" w:color="auto"/>
        </w:rPr>
        <w:t>ご不明な点等ございましたら、下記へお問い合わせください</w:t>
      </w:r>
    </w:p>
    <w:p>
      <w:pPr>
        <w:pStyle w:val="0"/>
        <w:jc w:val="center"/>
        <w:rPr>
          <w:rFonts w:hint="eastAsia" w:ascii="ＭＳ 明朝" w:hAnsi="ＭＳ 明朝" w:eastAsia="ＭＳ 明朝"/>
          <w:color w:val="FF0000"/>
          <w:sz w:val="28"/>
        </w:rPr>
      </w:pPr>
      <w:r>
        <w:rPr>
          <w:rFonts w:hint="eastAsia" w:ascii="ＭＳ 明朝" w:hAnsi="ＭＳ 明朝" w:eastAsia="ＭＳ 明朝"/>
          <w:color w:val="auto"/>
          <w:sz w:val="28"/>
        </w:rPr>
        <w:t>問い合わせ　企画空港課　直通</w:t>
      </w:r>
      <w:r>
        <w:rPr>
          <w:rFonts w:hint="eastAsia" w:ascii="ＭＳ 明朝" w:hAnsi="ＭＳ 明朝" w:eastAsia="ＭＳ 明朝"/>
          <w:color w:val="auto"/>
          <w:sz w:val="28"/>
        </w:rPr>
        <w:t>TEL</w:t>
      </w:r>
      <w:r>
        <w:rPr>
          <w:rFonts w:hint="eastAsia" w:ascii="ＭＳ 明朝" w:hAnsi="ＭＳ 明朝" w:eastAsia="ＭＳ 明朝"/>
          <w:color w:val="auto"/>
          <w:sz w:val="28"/>
        </w:rPr>
        <w:t>（８４）－１２７９</w:t>
      </w:r>
    </w:p>
    <w:p>
      <w:pPr>
        <w:pStyle w:val="0"/>
        <w:rPr>
          <w:rFonts w:hint="eastAsia" w:ascii="ＭＳ 明朝" w:hAnsi="ＭＳ 明朝" w:eastAsia="ＭＳ 明朝"/>
          <w:color w:val="FF0000"/>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3214370</wp:posOffset>
                </wp:positionH>
                <wp:positionV relativeFrom="paragraph">
                  <wp:posOffset>990600</wp:posOffset>
                </wp:positionV>
                <wp:extent cx="2409825" cy="39052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2409825" cy="3905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2"/>
                              </w:rPr>
                              <w:t>総務省統計局：国勢調査</w:t>
                            </w:r>
                            <w:r>
                              <w:rPr>
                                <w:rFonts w:hint="eastAsia"/>
                                <w:sz w:val="22"/>
                              </w:rPr>
                              <w:t>QR</w:t>
                            </w:r>
                            <w:r>
                              <w:rPr>
                                <w:rFonts w:hint="eastAsia"/>
                                <w:sz w:val="22"/>
                              </w:rPr>
                              <w:t>コード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8pt;mso-position-vertical-relative:text;mso-position-horizontal-relative:text;position:absolute;height:30.75pt;mso-wrap-distance-top:0pt;width:189.75pt;mso-wrap-distance-left:16pt;margin-left:253.1pt;z-index:11;" o:spid="_x0000_s1033"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2"/>
                        </w:rPr>
                        <w:t>総務省統計局：国勢調査</w:t>
                      </w:r>
                      <w:r>
                        <w:rPr>
                          <w:rFonts w:hint="eastAsia"/>
                          <w:sz w:val="22"/>
                        </w:rPr>
                        <w:t>QR</w:t>
                      </w:r>
                      <w:r>
                        <w:rPr>
                          <w:rFonts w:hint="eastAsia"/>
                          <w:sz w:val="22"/>
                        </w:rPr>
                        <w:t>コード</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10" behindDoc="0" locked="0" layoutInCell="1" hidden="0" allowOverlap="1">
                <wp:simplePos x="0" y="0"/>
                <wp:positionH relativeFrom="column">
                  <wp:posOffset>5075555</wp:posOffset>
                </wp:positionH>
                <wp:positionV relativeFrom="paragraph">
                  <wp:posOffset>1447800</wp:posOffset>
                </wp:positionV>
                <wp:extent cx="1313180" cy="53340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1313180" cy="5334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bdr w:val="single" w:color="auto" w:sz="4" w:space="0"/>
                              </w:rPr>
                            </w:pPr>
                            <w:r>
                              <w:rPr>
                                <w:rFonts w:hint="eastAsia"/>
                                <w:sz w:val="24"/>
                                <w:bdr w:val="single" w:color="auto" w:sz="2" w:space="0"/>
                              </w:rPr>
                              <w:t>裏面あり</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14pt;mso-position-vertical-relative:text;mso-position-horizontal-relative:text;position:absolute;height:42pt;mso-wrap-distance-top:0pt;width:103.4pt;mso-wrap-distance-left:5.65pt;margin-left:399.65pt;z-index:10;" o:spid="_x0000_s1034"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bdr w:val="single" w:color="auto" w:sz="4" w:space="0"/>
                        </w:rPr>
                      </w:pPr>
                      <w:r>
                        <w:rPr>
                          <w:rFonts w:hint="eastAsia"/>
                          <w:sz w:val="24"/>
                          <w:bdr w:val="single" w:color="auto" w:sz="2" w:space="0"/>
                        </w:rPr>
                        <w:t>裏面あり</w:t>
                      </w:r>
                    </w:p>
                  </w:txbxContent>
                </v:textbox>
                <v:imagedata o:title=""/>
                <w10:wrap type="none" anchorx="text" anchory="text"/>
              </v:shape>
            </w:pict>
          </mc:Fallback>
        </mc:AlternateContent>
      </w:r>
      <w:r>
        <w:rPr>
          <w:rFonts w:hint="eastAsia" w:ascii="ＭＳ 明朝" w:hAnsi="ＭＳ 明朝" w:eastAsia="ＭＳ 明朝"/>
          <w:color w:val="FF0000"/>
          <w:sz w:val="28"/>
        </w:rPr>
        <w:t xml:space="preserve">                                             </w:t>
      </w:r>
      <w:r>
        <w:rPr>
          <w:rFonts w:hint="eastAsia"/>
        </w:rPr>
        <w:drawing>
          <wp:inline distT="0" distB="0" distL="203200" distR="203200">
            <wp:extent cx="923925" cy="923925"/>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7"/>
                    <a:stretch>
                      <a:fillRect/>
                    </a:stretch>
                  </pic:blipFill>
                  <pic:spPr>
                    <a:xfrm>
                      <a:off x="0" y="0"/>
                      <a:ext cx="923925" cy="923925"/>
                    </a:xfrm>
                    <a:prstGeom prst="rect">
                      <a:avLst/>
                    </a:prstGeom>
                  </pic:spPr>
                </pic:pic>
              </a:graphicData>
            </a:graphic>
          </wp:inline>
        </w:drawing>
      </w:r>
      <w:r>
        <w:rPr>
          <w:rFonts w:hint="eastAsia" w:ascii="ＭＳ 明朝" w:hAnsi="ＭＳ 明朝" w:eastAsia="ＭＳ 明朝"/>
          <w:color w:val="FF0000"/>
          <w:sz w:val="28"/>
        </w:rPr>
        <w:t>　　　</w:t>
      </w:r>
    </w:p>
    <w:p>
      <w:pPr>
        <w:pStyle w:val="0"/>
        <w:rPr>
          <w:rFonts w:hint="eastAsia" w:ascii="ＭＳ 明朝" w:hAnsi="ＭＳ 明朝" w:eastAsia="ＭＳ 明朝"/>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0</wp:posOffset>
                </wp:positionH>
                <wp:positionV relativeFrom="paragraph">
                  <wp:posOffset>47625</wp:posOffset>
                </wp:positionV>
                <wp:extent cx="5391150" cy="44767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5391150" cy="447675"/>
                        </a:xfrm>
                        <a:prstGeom prst="rect">
                          <a:avLst/>
                        </a:prstGeom>
                        <a:solidFill>
                          <a:srgbClr val="FFFFFF"/>
                        </a:solidFill>
                        <a:ln w="19050" cmpd="sng">
                          <a:solidFill>
                            <a:srgbClr val="0070C0"/>
                          </a:solidFill>
                          <a:prstDash val="sysDot"/>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b w:val="1"/>
                                <w:sz w:val="28"/>
                              </w:rPr>
                            </w:pPr>
                            <w:r>
                              <w:rPr>
                                <w:rFonts w:hint="eastAsia"/>
                                <w:b w:val="1"/>
                                <w:color w:val="0070C0"/>
                                <w:sz w:val="28"/>
                              </w:rPr>
                              <w:t>かたり調査にご注意ください！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5pt;mso-position-vertical-relative:text;mso-position-horizontal-relative:text;position:absolute;height:35.25pt;mso-wrap-distance-top:0pt;width:424.5pt;mso-wrap-distance-left:16pt;margin-left:0pt;z-index:6;" o:spid="_x0000_s1036" o:allowincell="t" o:allowoverlap="t" filled="t" fillcolor="#ffffff" stroked="t" strokecolor="#0070c0" strokeweight="1.5pt" o:spt="202" type="#_x0000_t202">
                <v:fill/>
                <v:stroke linestyle="single" dashstyle="shortdot" filltype="solid"/>
                <v:textbox style="layout-flow:horizontal;" inset="2.0637499999999998mm,0.24694444444444438mm,2.0637499999999998mm,0.24694444444444438mm">
                  <w:txbxContent>
                    <w:p>
                      <w:pPr>
                        <w:pStyle w:val="0"/>
                        <w:jc w:val="center"/>
                        <w:rPr>
                          <w:rFonts w:hint="eastAsia"/>
                          <w:b w:val="1"/>
                          <w:sz w:val="28"/>
                        </w:rPr>
                      </w:pPr>
                      <w:r>
                        <w:rPr>
                          <w:rFonts w:hint="eastAsia"/>
                          <w:b w:val="1"/>
                          <w:color w:val="0070C0"/>
                          <w:sz w:val="28"/>
                        </w:rPr>
                        <w:t>かたり調査にご注意ください！</w:t>
                      </w:r>
                    </w:p>
                  </w:txbxContent>
                </v:textbox>
                <v:imagedata o:title=""/>
                <w10:wrap type="none" anchorx="text" anchory="text"/>
              </v:shape>
            </w:pict>
          </mc:Fallback>
        </mc:AlternateConten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sz w:val="28"/>
        </w:rPr>
      </w:pPr>
      <w:r>
        <w:rPr>
          <w:rFonts w:hint="eastAsia" w:ascii="ＭＳ 明朝" w:hAnsi="ＭＳ 明朝" w:eastAsia="ＭＳ 明朝"/>
          <w:sz w:val="28"/>
        </w:rPr>
        <w:t>「かたり調査」とは、国勢調査等、行政機関が行う統計調査であるかのような、紛らわしい表示や説明をして、世帯等から個人情報等を詐取する行為のことです。特に以下のようなことを調査員や市区町村職員が国勢調査の目的で行うことはありませんので、ご注意ください。</w:t>
      </w:r>
    </w:p>
    <w:p>
      <w:pPr>
        <w:pStyle w:val="0"/>
        <w:rPr>
          <w:rFonts w:hint="eastAsia" w:ascii="ＭＳ 明朝" w:hAnsi="ＭＳ 明朝" w:eastAsia="ＭＳ 明朝"/>
          <w:sz w:val="28"/>
        </w:rPr>
      </w:pPr>
      <w:r>
        <w:rPr>
          <w:rFonts w:hint="eastAsia" w:ascii="ＭＳ 明朝" w:hAnsi="ＭＳ 明朝" w:eastAsia="ＭＳ 明朝"/>
          <w:sz w:val="28"/>
        </w:rPr>
        <w:t>・銀行のキャッシュカードを預かること</w:t>
      </w:r>
      <w:bookmarkStart w:id="0" w:name="_GoBack"/>
      <w:bookmarkEnd w:id="0"/>
      <w:r>
        <w:rPr>
          <w:rFonts w:hint="eastAsia" w:ascii="ＭＳ 明朝" w:hAnsi="ＭＳ 明朝" w:eastAsia="ＭＳ 明朝"/>
          <w:sz w:val="28"/>
        </w:rPr>
        <w:t>や、口座の暗証番号をお尋ねすることはありません。</w:t>
      </w:r>
    </w:p>
    <w:p>
      <w:pPr>
        <w:pStyle w:val="0"/>
        <w:rPr>
          <w:rFonts w:hint="eastAsia" w:ascii="ＭＳ 明朝" w:hAnsi="ＭＳ 明朝" w:eastAsia="ＭＳ 明朝"/>
          <w:sz w:val="28"/>
        </w:rPr>
      </w:pPr>
      <w:r>
        <w:rPr>
          <w:rFonts w:hint="eastAsia" w:ascii="ＭＳ 明朝" w:hAnsi="ＭＳ 明朝" w:eastAsia="ＭＳ 明朝"/>
          <w:sz w:val="28"/>
        </w:rPr>
        <w:t>・マイナンバーをお尋ねすることはありません。</w:t>
      </w:r>
    </w:p>
    <w:p>
      <w:pPr>
        <w:pStyle w:val="0"/>
        <w:rPr>
          <w:rFonts w:hint="eastAsia" w:ascii="ＭＳ 明朝" w:hAnsi="ＭＳ 明朝" w:eastAsia="ＭＳ 明朝"/>
          <w:sz w:val="28"/>
        </w:rPr>
      </w:pPr>
      <w:r>
        <w:rPr>
          <w:rFonts w:hint="eastAsia" w:ascii="ＭＳ 明朝" w:hAnsi="ＭＳ 明朝" w:eastAsia="ＭＳ 明朝"/>
          <w:sz w:val="28"/>
        </w:rPr>
        <w:t>・国勢調査のために金品を要求することや還付金が発生することはありません。</w:t>
      </w:r>
    </w:p>
    <w:p>
      <w:pPr>
        <w:pStyle w:val="0"/>
        <w:rPr>
          <w:rFonts w:hint="eastAsia" w:ascii="ＭＳ 明朝" w:hAnsi="ＭＳ 明朝" w:eastAsia="ＭＳ 明朝"/>
          <w:b w:val="0"/>
          <w:color w:val="FF0000"/>
          <w:sz w:val="28"/>
        </w:rPr>
      </w:pPr>
      <w:r>
        <w:rPr>
          <w:rFonts w:hint="eastAsia" w:ascii="ＭＳ 明朝" w:hAnsi="ＭＳ 明朝" w:eastAsia="ＭＳ 明朝"/>
          <w:b w:val="0"/>
          <w:color w:val="FF0000"/>
          <w:sz w:val="28"/>
        </w:rPr>
        <w:t>※調査員は総務大臣により任命される非常勤の国家公務員であり、調査活動中は総務省統計局長発行の「調査員証」を携行しています。</w:t>
      </w:r>
    </w:p>
    <w:p>
      <w:pPr>
        <w:pStyle w:val="0"/>
        <w:rPr>
          <w:rFonts w:hint="eastAsia" w:ascii="ＭＳ 明朝" w:hAnsi="ＭＳ 明朝" w:eastAsia="ＭＳ 明朝"/>
        </w:rPr>
      </w:pPr>
    </w:p>
    <w:p>
      <w:pPr>
        <w:pStyle w:val="0"/>
        <w:jc w:val="center"/>
        <w:rPr>
          <w:rFonts w:hint="eastAsia" w:ascii="ＭＳ 明朝" w:hAnsi="ＭＳ 明朝" w:eastAsia="ＭＳ 明朝"/>
          <w:b w:val="1"/>
          <w:color w:val="00B050"/>
          <w:sz w:val="24"/>
          <w:u w:val="single" w:color="auto"/>
        </w:rPr>
      </w:pPr>
      <w:r>
        <w:rPr>
          <w:rFonts w:hint="eastAsia" w:ascii="ＭＳ 明朝" w:hAnsi="ＭＳ 明朝" w:eastAsia="ＭＳ 明朝"/>
          <w:b w:val="1"/>
          <w:color w:val="00B050"/>
          <w:sz w:val="44"/>
          <w:u w:val="single" w:color="auto"/>
        </w:rPr>
        <w:t>●正確な調査を行うため、町民のみなさまのご理解とご協力をお願いします。</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png" /><Relationship Id="rId7" Type="http://schemas.openxmlformats.org/officeDocument/2006/relationships/image" Target="media/image3.png"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TotalTime>
  <Pages>2</Pages>
  <Words>8</Words>
  <Characters>753</Characters>
  <Application>JUST Note</Application>
  <Lines>49</Lines>
  <Paragraphs>24</Paragraphs>
  <CharactersWithSpaces>803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2025-08-18T07:40:39Z</cp:lastPrinted>
  <dcterms:modified xsi:type="dcterms:W3CDTF">2025-08-19T07:51:23Z</dcterms:modified>
  <cp:revision>17</cp:revision>
</cp:coreProperties>
</file>