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第</w:t>
      </w:r>
      <w:r>
        <w:rPr>
          <w:rFonts w:hint="default" w:ascii="ＭＳ 明朝" w:hAnsi="ＭＳ 明朝" w:eastAsia="ＭＳ 明朝"/>
          <w:kern w:val="0"/>
          <w:sz w:val="21"/>
        </w:rPr>
        <w:t>3</w:t>
      </w:r>
      <w:r>
        <w:rPr>
          <w:rFonts w:hint="default" w:ascii="ＭＳ 明朝" w:hAnsi="ＭＳ 明朝" w:eastAsia="ＭＳ 明朝"/>
          <w:kern w:val="0"/>
          <w:sz w:val="21"/>
        </w:rPr>
        <w:t>号様式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第</w:t>
      </w:r>
      <w:r>
        <w:rPr>
          <w:rFonts w:hint="default" w:ascii="ＭＳ 明朝" w:hAnsi="ＭＳ 明朝" w:eastAsia="ＭＳ 明朝"/>
          <w:kern w:val="0"/>
          <w:sz w:val="21"/>
        </w:rPr>
        <w:t>7</w:t>
      </w:r>
      <w:r>
        <w:rPr>
          <w:rFonts w:hint="default" w:ascii="ＭＳ 明朝" w:hAnsi="ＭＳ 明朝" w:eastAsia="ＭＳ 明朝"/>
          <w:kern w:val="0"/>
          <w:sz w:val="21"/>
        </w:rPr>
        <w:t>条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浄化槽設置整備事業変更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中止・廃止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承認申請書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横芝光町長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申請人　</w:t>
      </w:r>
      <w:r>
        <w:rPr>
          <w:rFonts w:hint="default" w:ascii="ＭＳ 明朝" w:hAnsi="ＭＳ 明朝" w:eastAsia="ＭＳ 明朝"/>
          <w:kern w:val="0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1"/>
        </w:rPr>
        <w:t>氏名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460" w:right="217" w:hanging="46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年　　月　　日付け　　　　第　　　号をもって交付決定通知のあった　　　年度浄化槽設置整備事業を次のとおり変更したいので、横芝光町浄化槽設置整備事業補助金交付要綱第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項の規定により、その承認を申請します。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変更の理由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変更の内容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6</Words>
  <Characters>151</Characters>
  <Application>JUST Note</Application>
  <Lines>18</Lines>
  <Paragraphs>9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2023-12-05T00:54:10Z</cp:lastPrinted>
  <dcterms:created xsi:type="dcterms:W3CDTF">2010-12-09T11:59:00Z</dcterms:created>
  <dcterms:modified xsi:type="dcterms:W3CDTF">2023-12-05T00:34:34Z</dcterms:modified>
  <cp:revision>10</cp:revision>
</cp:coreProperties>
</file>