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text" w:tblpXSpec="right" w:tblpY="-741"/>
        <w:tblW w:w="2629" w:type="dxa"/>
        <w:tblLayout w:type="fixed"/>
        <w:tblLook w:firstRow="1" w:lastRow="0" w:firstColumn="1" w:lastColumn="0" w:noHBand="0" w:noVBand="1" w:val="04A0"/>
      </w:tblPr>
      <w:tblGrid>
        <w:gridCol w:w="1587"/>
        <w:gridCol w:w="1042"/>
      </w:tblGrid>
      <w:tr>
        <w:trPr>
          <w:trHeight w:val="721" w:hRule="atLeast"/>
        </w:trPr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【様式９】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参考見積書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令和５年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（宛先）横芝光町長　佐藤　晴彦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420"/>
          <w:kern w:val="0"/>
          <w:fitText w:val="1260" w:id="1"/>
        </w:rPr>
        <w:t>住</w:t>
      </w:r>
      <w:r>
        <w:rPr>
          <w:rFonts w:hint="eastAsia"/>
          <w:kern w:val="0"/>
          <w:fitText w:val="1260" w:id="1"/>
        </w:rPr>
        <w:t>所</w:t>
      </w:r>
      <w:r>
        <w:rPr>
          <w:rFonts w:hint="eastAsia"/>
          <w:kern w:val="0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商号又は名称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70"/>
          <w:kern w:val="0"/>
          <w:fitText w:val="1260" w:id="2"/>
        </w:rPr>
        <w:t>代表者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  <w:kern w:val="0"/>
        </w:rPr>
        <w:t>　　　　　　　　　　　　　　印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70"/>
          <w:kern w:val="0"/>
          <w:fitText w:val="1260" w:id="3"/>
        </w:rPr>
        <w:t>電話番</w:t>
      </w:r>
      <w:r>
        <w:rPr>
          <w:rFonts w:hint="eastAsia"/>
          <w:kern w:val="0"/>
          <w:fitText w:val="1260" w:id="3"/>
        </w:rPr>
        <w:t>号</w:t>
      </w:r>
      <w:r>
        <w:rPr>
          <w:rFonts w:hint="eastAsia"/>
          <w:kern w:val="0"/>
        </w:rPr>
        <w:t>　　　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  <w:u w:val="single" w:color="auto"/>
        </w:rPr>
        <w:t>￥　　　　　　　　　　　　　円（税込）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4"/>
      </w:tblGrid>
      <w:tr>
        <w:trPr/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"/>
                <w:sz w:val="21"/>
              </w:rPr>
              <w:t>横芝地区住宅地整備事業化推進支援業務委</w:t>
            </w:r>
            <w:r>
              <w:rPr>
                <w:rFonts w:hint="eastAsia" w:ascii="游明朝" w:hAnsi="游明朝" w:eastAsia="游明朝"/>
                <w:color w:val="auto"/>
                <w:spacing w:val="-1"/>
                <w:sz w:val="21"/>
              </w:rPr>
              <w:t>託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契約日の翌日から令和６年３月２５日まで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※１</w:t>
      </w:r>
      <w:r>
        <w:rPr>
          <w:rFonts w:hint="eastAsia"/>
        </w:rPr>
        <w:t xml:space="preserve"> </w:t>
      </w:r>
      <w:r>
        <w:rPr>
          <w:rFonts w:hint="eastAsia"/>
        </w:rPr>
        <w:t>内訳書を添付すること。様式については任意とする。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※２</w:t>
      </w:r>
      <w:r>
        <w:rPr>
          <w:rFonts w:hint="eastAsia"/>
        </w:rPr>
        <w:t xml:space="preserve"> </w:t>
      </w:r>
      <w:r>
        <w:rPr>
          <w:rFonts w:hint="eastAsia"/>
        </w:rPr>
        <w:t>内訳書には、技術提案番号及び各項目における金額を記載すること。</w:t>
      </w: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42</Words>
  <Characters>246</Characters>
  <Application>JUST Note</Application>
  <Lines>2</Lines>
  <Paragraphs>1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2020-06-10T12:42:00Z</cp:lastPrinted>
  <dcterms:created xsi:type="dcterms:W3CDTF">2022-02-15T08:27:00Z</dcterms:created>
  <dcterms:modified xsi:type="dcterms:W3CDTF">2023-03-27T01:25:05Z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