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9C" w:rsidRDefault="00862F22" w:rsidP="00862F22">
      <w:pPr>
        <w:pStyle w:val="11"/>
        <w:ind w:leftChars="0" w:left="0" w:firstLineChars="0" w:firstLine="0"/>
      </w:pPr>
      <w:r>
        <w:rPr>
          <w:rFonts w:hint="eastAsia"/>
        </w:rPr>
        <w:t>横芝光町</w:t>
      </w:r>
      <w:r w:rsidR="003F5F4D">
        <w:rPr>
          <w:rFonts w:hint="eastAsia"/>
        </w:rPr>
        <w:t xml:space="preserve"> 第３期 </w:t>
      </w:r>
      <w:r w:rsidR="00930E32" w:rsidRPr="002304D1">
        <w:rPr>
          <w:rFonts w:hint="eastAsia"/>
        </w:rPr>
        <w:t>特定健康診査等</w:t>
      </w:r>
    </w:p>
    <w:p w:rsidR="00930E32" w:rsidRDefault="00930E32" w:rsidP="005D539C">
      <w:pPr>
        <w:pStyle w:val="11"/>
        <w:ind w:leftChars="0" w:left="0" w:firstLineChars="0" w:firstLine="0"/>
      </w:pPr>
      <w:r w:rsidRPr="002304D1">
        <w:rPr>
          <w:rFonts w:hint="eastAsia"/>
        </w:rPr>
        <w:t>実施計画</w:t>
      </w:r>
      <w:bookmarkStart w:id="0" w:name="_GoBack"/>
      <w:bookmarkEnd w:id="0"/>
      <w:r>
        <w:rPr>
          <w:rFonts w:hint="eastAsia"/>
        </w:rPr>
        <w:t>概要版</w:t>
      </w:r>
    </w:p>
    <w:p w:rsidR="00930E32" w:rsidRDefault="00930E32" w:rsidP="00930E32">
      <w:pPr>
        <w:ind w:leftChars="0" w:left="0" w:firstLineChars="0" w:firstLine="0"/>
      </w:pPr>
    </w:p>
    <w:p w:rsidR="007C02C2" w:rsidRDefault="007C02C2" w:rsidP="00930E32">
      <w:pPr>
        <w:ind w:leftChars="0" w:left="0" w:firstLineChars="0" w:firstLine="0"/>
      </w:pPr>
    </w:p>
    <w:p w:rsidR="00930E32" w:rsidRPr="001D4D6B" w:rsidRDefault="00930E32" w:rsidP="00930E32">
      <w:pPr>
        <w:ind w:leftChars="0" w:left="0" w:firstLineChars="0" w:firstLine="0"/>
        <w:rPr>
          <w:rFonts w:ascii="HGP創英角ｺﾞｼｯｸUB" w:eastAsia="HGP創英角ｺﾞｼｯｸUB" w:hAnsi="HGP創英角ｺﾞｼｯｸUB"/>
          <w:sz w:val="28"/>
          <w:szCs w:val="28"/>
        </w:rPr>
      </w:pPr>
      <w:r w:rsidRPr="001D4D6B">
        <w:rPr>
          <w:rFonts w:ascii="HGP創英角ｺﾞｼｯｸUB" w:eastAsia="HGP創英角ｺﾞｼｯｸUB" w:hAnsi="HGP創英角ｺﾞｼｯｸUB" w:hint="eastAsia"/>
          <w:sz w:val="28"/>
          <w:szCs w:val="28"/>
        </w:rPr>
        <w:t>１．計画策定の趣旨</w:t>
      </w:r>
    </w:p>
    <w:p w:rsidR="008F684E" w:rsidRDefault="0058257F" w:rsidP="008F684E">
      <w:pPr>
        <w:ind w:left="210" w:firstLine="210"/>
      </w:pPr>
      <w:r>
        <w:rPr>
          <w:rFonts w:hint="eastAsia"/>
        </w:rPr>
        <w:t>平成２０年度から開始された特定</w:t>
      </w:r>
      <w:r w:rsidR="008F684E">
        <w:rPr>
          <w:rFonts w:hint="eastAsia"/>
        </w:rPr>
        <w:t>健康診査</w:t>
      </w:r>
      <w:r>
        <w:rPr>
          <w:rFonts w:hint="eastAsia"/>
        </w:rPr>
        <w:t>・</w:t>
      </w:r>
      <w:r w:rsidR="008F684E">
        <w:rPr>
          <w:rFonts w:hint="eastAsia"/>
        </w:rPr>
        <w:t>特定保健指導は、被保険</w:t>
      </w:r>
      <w:r>
        <w:rPr>
          <w:rFonts w:hint="eastAsia"/>
        </w:rPr>
        <w:t>者の検診結果等のデータを継続的に</w:t>
      </w:r>
      <w:r w:rsidR="008F684E">
        <w:rPr>
          <w:rFonts w:hint="eastAsia"/>
        </w:rPr>
        <w:t>把握することで、経年的な健康状態の把握が可能となり、保険者は被保険</w:t>
      </w:r>
      <w:r>
        <w:rPr>
          <w:rFonts w:hint="eastAsia"/>
        </w:rPr>
        <w:t>者に対する効果的な健康管理施策を実施してき</w:t>
      </w:r>
      <w:r w:rsidR="008F684E">
        <w:rPr>
          <w:rFonts w:hint="eastAsia"/>
        </w:rPr>
        <w:t>まし</w:t>
      </w:r>
      <w:r>
        <w:rPr>
          <w:rFonts w:hint="eastAsia"/>
        </w:rPr>
        <w:t>た。</w:t>
      </w:r>
    </w:p>
    <w:p w:rsidR="008F684E" w:rsidRDefault="008F684E" w:rsidP="008F684E">
      <w:pPr>
        <w:ind w:left="210" w:firstLine="210"/>
      </w:pPr>
      <w:r>
        <w:rPr>
          <w:rFonts w:hint="eastAsia"/>
        </w:rPr>
        <w:t>しかし、特定健康診査</w:t>
      </w:r>
      <w:r w:rsidR="0058257F">
        <w:rPr>
          <w:rFonts w:hint="eastAsia"/>
        </w:rPr>
        <w:t>等</w:t>
      </w:r>
      <w:r>
        <w:rPr>
          <w:rFonts w:hint="eastAsia"/>
        </w:rPr>
        <w:t>の実施率に目を向けてみると国が定める目標である市町村国保特定健康診査</w:t>
      </w:r>
      <w:r w:rsidR="0058257F">
        <w:rPr>
          <w:rFonts w:hint="eastAsia"/>
        </w:rPr>
        <w:t>６０％以上、特定保健指導６０％以上には及ば</w:t>
      </w:r>
      <w:r>
        <w:rPr>
          <w:rFonts w:hint="eastAsia"/>
        </w:rPr>
        <w:t>ない保険者が多く、特に特定保健指導の実施率向上が課題となっています</w:t>
      </w:r>
      <w:r w:rsidR="0058257F">
        <w:rPr>
          <w:rFonts w:hint="eastAsia"/>
        </w:rPr>
        <w:t>。</w:t>
      </w:r>
    </w:p>
    <w:p w:rsidR="0058257F" w:rsidRDefault="0058257F" w:rsidP="008F684E">
      <w:pPr>
        <w:ind w:left="210" w:firstLine="210"/>
      </w:pPr>
      <w:r>
        <w:rPr>
          <w:rFonts w:hint="eastAsia"/>
        </w:rPr>
        <w:t>国</w:t>
      </w:r>
      <w:r w:rsidR="008F684E">
        <w:rPr>
          <w:rFonts w:hint="eastAsia"/>
        </w:rPr>
        <w:t>では被保険者が自らの健康状態を自覚し、進んで特定健康診査</w:t>
      </w:r>
      <w:r>
        <w:rPr>
          <w:rFonts w:hint="eastAsia"/>
        </w:rPr>
        <w:t>等を受けるようにするため、第3</w:t>
      </w:r>
      <w:r w:rsidR="008F684E">
        <w:rPr>
          <w:rFonts w:hint="eastAsia"/>
        </w:rPr>
        <w:t>期を迎える特定健康診査等実施計画において制度の弾力化を図りました</w:t>
      </w:r>
      <w:r>
        <w:rPr>
          <w:rFonts w:hint="eastAsia"/>
        </w:rPr>
        <w:t>。</w:t>
      </w:r>
    </w:p>
    <w:p w:rsidR="008F684E" w:rsidRPr="00604BCA" w:rsidRDefault="00141DF4" w:rsidP="008F684E">
      <w:pPr>
        <w:ind w:left="210" w:firstLine="210"/>
        <w:rPr>
          <w:rFonts w:hAnsiTheme="minorEastAsia"/>
        </w:rPr>
      </w:pPr>
      <w:r>
        <w:rPr>
          <w:rFonts w:hint="eastAsia"/>
        </w:rPr>
        <w:t>本</w:t>
      </w:r>
      <w:r w:rsidR="008F684E">
        <w:rPr>
          <w:rFonts w:hint="eastAsia"/>
        </w:rPr>
        <w:t>町においては国の指針を受けさらなる特定健康診査等の実施率向上を期すため、被保険者が自己の</w:t>
      </w:r>
      <w:r w:rsidR="008F684E" w:rsidRPr="008829E4">
        <w:rPr>
          <w:rFonts w:hint="eastAsia"/>
        </w:rPr>
        <w:t>健康状態に関心を持ち、生活習慣病にならないための情報提供や運動指導等の健康関連施策を進めていきます。</w:t>
      </w:r>
    </w:p>
    <w:p w:rsidR="00604BCA" w:rsidRPr="00604BCA" w:rsidRDefault="00604BCA" w:rsidP="0058257F">
      <w:pPr>
        <w:ind w:leftChars="0" w:left="0" w:firstLine="210"/>
        <w:rPr>
          <w:rFonts w:hAnsiTheme="minorEastAsia"/>
        </w:rPr>
      </w:pPr>
    </w:p>
    <w:p w:rsidR="00847874" w:rsidRPr="00604BCA" w:rsidRDefault="00847874" w:rsidP="00930E32">
      <w:pPr>
        <w:ind w:leftChars="0" w:left="0" w:firstLineChars="0" w:firstLine="0"/>
      </w:pPr>
    </w:p>
    <w:p w:rsidR="00847874" w:rsidRPr="00DB5D34" w:rsidRDefault="00AF4C79" w:rsidP="00847874">
      <w:pPr>
        <w:ind w:leftChars="0" w:left="0" w:firstLineChars="0" w:firstLine="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２</w:t>
      </w:r>
      <w:r w:rsidR="00847874" w:rsidRPr="001D4D6B">
        <w:rPr>
          <w:rFonts w:ascii="HGP創英角ｺﾞｼｯｸUB" w:eastAsia="HGP創英角ｺﾞｼｯｸUB" w:hAnsi="HGP創英角ｺﾞｼｯｸUB" w:hint="eastAsia"/>
          <w:sz w:val="28"/>
          <w:szCs w:val="28"/>
        </w:rPr>
        <w:t>．</w:t>
      </w:r>
      <w:r w:rsidR="00847874">
        <w:rPr>
          <w:rFonts w:ascii="HGP創英角ｺﾞｼｯｸUB" w:eastAsia="HGP創英角ｺﾞｼｯｸUB" w:hAnsi="HGP創英角ｺﾞｼｯｸUB" w:hint="eastAsia"/>
          <w:sz w:val="28"/>
          <w:szCs w:val="28"/>
        </w:rPr>
        <w:t>計画の期間</w:t>
      </w:r>
    </w:p>
    <w:p w:rsidR="00847874" w:rsidRDefault="008F684E" w:rsidP="00847874">
      <w:pPr>
        <w:ind w:leftChars="0" w:left="0" w:firstLine="210"/>
      </w:pPr>
      <w:r>
        <w:rPr>
          <w:rFonts w:hint="eastAsia"/>
        </w:rPr>
        <w:t>本計画の期間は２０１８年度から２０２３</w:t>
      </w:r>
      <w:r w:rsidR="00847874">
        <w:rPr>
          <w:rFonts w:hint="eastAsia"/>
        </w:rPr>
        <w:t>年度までとします。</w:t>
      </w:r>
    </w:p>
    <w:p w:rsidR="00847874" w:rsidRDefault="00847874" w:rsidP="00930E32">
      <w:pPr>
        <w:ind w:leftChars="0" w:left="0" w:firstLineChars="0" w:firstLine="0"/>
      </w:pPr>
    </w:p>
    <w:p w:rsidR="00930E32" w:rsidRPr="00DB5D34" w:rsidRDefault="00AF4C79" w:rsidP="00930E32">
      <w:pPr>
        <w:ind w:leftChars="0" w:left="0" w:firstLineChars="0" w:firstLine="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３</w:t>
      </w:r>
      <w:r w:rsidR="00DB5D34" w:rsidRPr="001D4D6B">
        <w:rPr>
          <w:rFonts w:ascii="HGP創英角ｺﾞｼｯｸUB" w:eastAsia="HGP創英角ｺﾞｼｯｸUB" w:hAnsi="HGP創英角ｺﾞｼｯｸUB" w:hint="eastAsia"/>
          <w:sz w:val="28"/>
          <w:szCs w:val="28"/>
        </w:rPr>
        <w:t>．</w:t>
      </w:r>
      <w:r w:rsidR="0058257F">
        <w:rPr>
          <w:rFonts w:ascii="HGP創英角ｺﾞｼｯｸUB" w:eastAsia="HGP創英角ｺﾞｼｯｸUB" w:hAnsi="HGP創英角ｺﾞｼｯｸUB" w:hint="eastAsia"/>
          <w:sz w:val="28"/>
          <w:szCs w:val="28"/>
        </w:rPr>
        <w:t>第２</w:t>
      </w:r>
      <w:r w:rsidR="00DB5D34">
        <w:rPr>
          <w:rFonts w:ascii="HGP創英角ｺﾞｼｯｸUB" w:eastAsia="HGP創英角ｺﾞｼｯｸUB" w:hAnsi="HGP創英角ｺﾞｼｯｸUB" w:hint="eastAsia"/>
          <w:sz w:val="28"/>
          <w:szCs w:val="28"/>
        </w:rPr>
        <w:t>期計画の</w:t>
      </w:r>
      <w:r w:rsidR="00597C63">
        <w:rPr>
          <w:rFonts w:ascii="HGP創英角ｺﾞｼｯｸUB" w:eastAsia="HGP創英角ｺﾞｼｯｸUB" w:hAnsi="HGP創英角ｺﾞｼｯｸUB" w:hint="eastAsia"/>
          <w:sz w:val="28"/>
          <w:szCs w:val="28"/>
        </w:rPr>
        <w:t>結果</w:t>
      </w:r>
    </w:p>
    <w:p w:rsidR="00BB771B" w:rsidRDefault="0058257F" w:rsidP="003740E0">
      <w:pPr>
        <w:autoSpaceDE w:val="0"/>
        <w:autoSpaceDN w:val="0"/>
        <w:adjustRightInd w:val="0"/>
        <w:ind w:leftChars="0" w:left="0" w:firstLine="210"/>
        <w:jc w:val="left"/>
        <w:rPr>
          <w:rFonts w:hAnsiTheme="minorEastAsia" w:cs="ＭＳ明朝"/>
          <w:kern w:val="0"/>
          <w:szCs w:val="21"/>
        </w:rPr>
      </w:pPr>
      <w:r>
        <w:rPr>
          <w:rFonts w:hAnsiTheme="minorEastAsia" w:cs="ＭＳ明朝" w:hint="eastAsia"/>
          <w:kern w:val="0"/>
          <w:szCs w:val="21"/>
        </w:rPr>
        <w:t>特定健康診査の受診者数は減少しているものの、</w:t>
      </w:r>
      <w:r w:rsidR="00797201">
        <w:rPr>
          <w:rFonts w:hAnsiTheme="minorEastAsia" w:cs="ＭＳ明朝" w:hint="eastAsia"/>
          <w:kern w:val="0"/>
          <w:szCs w:val="21"/>
        </w:rPr>
        <w:t>受診</w:t>
      </w:r>
      <w:r w:rsidR="00234F88">
        <w:rPr>
          <w:rFonts w:hAnsiTheme="minorEastAsia" w:cs="ＭＳ明朝" w:hint="eastAsia"/>
          <w:kern w:val="0"/>
          <w:szCs w:val="21"/>
        </w:rPr>
        <w:t>率は</w:t>
      </w:r>
      <w:r>
        <w:rPr>
          <w:rFonts w:hAnsiTheme="minorEastAsia" w:cs="ＭＳ明朝" w:hint="eastAsia"/>
          <w:kern w:val="0"/>
          <w:szCs w:val="21"/>
        </w:rPr>
        <w:t>増加</w:t>
      </w:r>
      <w:r w:rsidR="00234F88">
        <w:rPr>
          <w:rFonts w:hAnsiTheme="minorEastAsia" w:cs="ＭＳ明朝" w:hint="eastAsia"/>
          <w:kern w:val="0"/>
          <w:szCs w:val="21"/>
        </w:rPr>
        <w:t>傾向に</w:t>
      </w:r>
      <w:r w:rsidR="00AF4C79">
        <w:rPr>
          <w:rFonts w:hAnsiTheme="minorEastAsia" w:cs="ＭＳ明朝" w:hint="eastAsia"/>
          <w:kern w:val="0"/>
          <w:szCs w:val="21"/>
        </w:rPr>
        <w:t>あり</w:t>
      </w:r>
      <w:r>
        <w:rPr>
          <w:rFonts w:hAnsiTheme="minorEastAsia" w:cs="ＭＳ明朝" w:hint="eastAsia"/>
          <w:kern w:val="0"/>
          <w:szCs w:val="21"/>
        </w:rPr>
        <w:t>ます。しかし第２期計画目標値には及ばない</w:t>
      </w:r>
      <w:r w:rsidR="00AF4C79">
        <w:rPr>
          <w:rFonts w:hAnsiTheme="minorEastAsia" w:cs="ＭＳ明朝" w:hint="eastAsia"/>
          <w:kern w:val="0"/>
          <w:szCs w:val="21"/>
        </w:rPr>
        <w:t>状況です。また、特定保健指導は、</w:t>
      </w:r>
      <w:r>
        <w:rPr>
          <w:rFonts w:hAnsiTheme="minorEastAsia" w:cs="ＭＳ明朝" w:hint="eastAsia"/>
          <w:kern w:val="0"/>
          <w:szCs w:val="21"/>
        </w:rPr>
        <w:t>実施率が第２</w:t>
      </w:r>
      <w:r w:rsidR="00234F88" w:rsidRPr="00234F88">
        <w:rPr>
          <w:rFonts w:hAnsiTheme="minorEastAsia" w:cs="ＭＳ明朝" w:hint="eastAsia"/>
          <w:kern w:val="0"/>
          <w:szCs w:val="21"/>
        </w:rPr>
        <w:t>期計画目標値とは</w:t>
      </w:r>
      <w:r>
        <w:rPr>
          <w:rFonts w:hAnsiTheme="minorEastAsia" w:cs="ＭＳ明朝" w:hint="eastAsia"/>
          <w:kern w:val="0"/>
          <w:szCs w:val="21"/>
        </w:rPr>
        <w:t>大きな</w:t>
      </w:r>
      <w:r w:rsidR="00234F88" w:rsidRPr="00234F88">
        <w:rPr>
          <w:rFonts w:hAnsiTheme="minorEastAsia" w:cs="ＭＳ明朝" w:hint="eastAsia"/>
          <w:kern w:val="0"/>
          <w:szCs w:val="21"/>
        </w:rPr>
        <w:t>開きがあります。</w:t>
      </w:r>
    </w:p>
    <w:p w:rsidR="00BB771B" w:rsidRPr="00AF4C79" w:rsidRDefault="00264696" w:rsidP="00BB771B">
      <w:pPr>
        <w:autoSpaceDE w:val="0"/>
        <w:autoSpaceDN w:val="0"/>
        <w:adjustRightInd w:val="0"/>
        <w:ind w:leftChars="0" w:left="0" w:firstLineChars="0" w:firstLine="0"/>
        <w:jc w:val="left"/>
        <w:rPr>
          <w:rFonts w:hAnsiTheme="minorEastAsia" w:cs="ＭＳ明朝"/>
          <w:kern w:val="0"/>
          <w:szCs w:val="21"/>
        </w:rPr>
      </w:pPr>
      <w:r w:rsidRPr="00264696">
        <w:rPr>
          <w:noProof/>
        </w:rPr>
        <w:drawing>
          <wp:inline distT="0" distB="0" distL="0" distR="0">
            <wp:extent cx="5757788" cy="17430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637" cy="1744240"/>
                    </a:xfrm>
                    <a:prstGeom prst="rect">
                      <a:avLst/>
                    </a:prstGeom>
                    <a:noFill/>
                    <a:ln>
                      <a:noFill/>
                    </a:ln>
                  </pic:spPr>
                </pic:pic>
              </a:graphicData>
            </a:graphic>
          </wp:inline>
        </w:drawing>
      </w:r>
    </w:p>
    <w:p w:rsidR="00DB5D34" w:rsidRDefault="00DB5D34" w:rsidP="00930E32">
      <w:pPr>
        <w:ind w:leftChars="0" w:left="0" w:firstLineChars="0" w:firstLine="0"/>
        <w:rPr>
          <w:noProof/>
        </w:rPr>
      </w:pPr>
    </w:p>
    <w:p w:rsidR="00264696" w:rsidRDefault="00264696" w:rsidP="00930E32">
      <w:pPr>
        <w:ind w:leftChars="0" w:left="0" w:firstLineChars="0" w:firstLine="0"/>
      </w:pPr>
      <w:r w:rsidRPr="00264696">
        <w:rPr>
          <w:noProof/>
        </w:rPr>
        <w:lastRenderedPageBreak/>
        <w:drawing>
          <wp:inline distT="0" distB="0" distL="0" distR="0">
            <wp:extent cx="5759450" cy="155238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552388"/>
                    </a:xfrm>
                    <a:prstGeom prst="rect">
                      <a:avLst/>
                    </a:prstGeom>
                    <a:noFill/>
                    <a:ln>
                      <a:noFill/>
                    </a:ln>
                  </pic:spPr>
                </pic:pic>
              </a:graphicData>
            </a:graphic>
          </wp:inline>
        </w:drawing>
      </w:r>
    </w:p>
    <w:p w:rsidR="00DB5D34" w:rsidRDefault="00101B80" w:rsidP="00930E32">
      <w:pPr>
        <w:ind w:leftChars="0" w:left="0" w:firstLineChars="0" w:firstLine="0"/>
      </w:pPr>
      <w:r w:rsidRPr="00101B80">
        <w:rPr>
          <w:noProof/>
        </w:rPr>
        <w:drawing>
          <wp:inline distT="0" distB="0" distL="0" distR="0">
            <wp:extent cx="5757545" cy="14001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732" cy="1401193"/>
                    </a:xfrm>
                    <a:prstGeom prst="rect">
                      <a:avLst/>
                    </a:prstGeom>
                    <a:noFill/>
                    <a:ln>
                      <a:noFill/>
                    </a:ln>
                  </pic:spPr>
                </pic:pic>
              </a:graphicData>
            </a:graphic>
          </wp:inline>
        </w:drawing>
      </w:r>
    </w:p>
    <w:p w:rsidR="0022764B" w:rsidRPr="00DB5D34" w:rsidRDefault="0022764B" w:rsidP="00930E32">
      <w:pPr>
        <w:ind w:leftChars="0" w:left="0" w:firstLineChars="0" w:firstLine="0"/>
      </w:pPr>
    </w:p>
    <w:p w:rsidR="006E24C3" w:rsidRPr="00DB5D34" w:rsidRDefault="00AF4C79" w:rsidP="006E24C3">
      <w:pPr>
        <w:ind w:leftChars="0" w:left="0" w:firstLineChars="0" w:firstLine="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４</w:t>
      </w:r>
      <w:r w:rsidR="006E24C3" w:rsidRPr="001D4D6B">
        <w:rPr>
          <w:rFonts w:ascii="HGP創英角ｺﾞｼｯｸUB" w:eastAsia="HGP創英角ｺﾞｼｯｸUB" w:hAnsi="HGP創英角ｺﾞｼｯｸUB" w:hint="eastAsia"/>
          <w:sz w:val="28"/>
          <w:szCs w:val="28"/>
        </w:rPr>
        <w:t>．</w:t>
      </w:r>
      <w:r w:rsidR="00016F65">
        <w:rPr>
          <w:rFonts w:ascii="HGP創英角ｺﾞｼｯｸUB" w:eastAsia="HGP創英角ｺﾞｼｯｸUB" w:hAnsi="HGP創英角ｺﾞｼｯｸUB" w:hint="eastAsia"/>
          <w:sz w:val="28"/>
          <w:szCs w:val="28"/>
        </w:rPr>
        <w:t>第３</w:t>
      </w:r>
      <w:r w:rsidR="006E24C3">
        <w:rPr>
          <w:rFonts w:ascii="HGP創英角ｺﾞｼｯｸUB" w:eastAsia="HGP創英角ｺﾞｼｯｸUB" w:hAnsi="HGP創英角ｺﾞｼｯｸUB" w:hint="eastAsia"/>
          <w:sz w:val="28"/>
          <w:szCs w:val="28"/>
        </w:rPr>
        <w:t>期計画の目標</w:t>
      </w:r>
    </w:p>
    <w:p w:rsidR="00CB589F" w:rsidRPr="00CB589F" w:rsidRDefault="00C43966" w:rsidP="00C43966">
      <w:pPr>
        <w:autoSpaceDE w:val="0"/>
        <w:autoSpaceDN w:val="0"/>
        <w:adjustRightInd w:val="0"/>
        <w:ind w:leftChars="0" w:left="0" w:firstLine="210"/>
        <w:jc w:val="left"/>
        <w:rPr>
          <w:rFonts w:hAnsiTheme="minorEastAsia" w:cs="ＭＳ明朝"/>
          <w:kern w:val="0"/>
          <w:szCs w:val="21"/>
        </w:rPr>
      </w:pPr>
      <w:r w:rsidRPr="008829E4">
        <w:rPr>
          <w:rFonts w:hint="eastAsia"/>
        </w:rPr>
        <w:t>本町の目標は国の示す基準に依拠し、個別年度ごとの目標については、医療費の動向や過去の健康診査結果などの町の実情を踏まえて設定し、目標達成に必要な実施体制の確保を図ることとします。</w:t>
      </w:r>
    </w:p>
    <w:p w:rsidR="00597C63" w:rsidRDefault="00C43966" w:rsidP="00F441B6">
      <w:pPr>
        <w:ind w:leftChars="0" w:left="0" w:firstLineChars="0" w:firstLine="0"/>
      </w:pPr>
      <w:r>
        <w:rPr>
          <w:rFonts w:hint="eastAsia"/>
        </w:rPr>
        <w:t>■国の基準</w:t>
      </w:r>
    </w:p>
    <w:tbl>
      <w:tblPr>
        <w:tblStyle w:val="a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98"/>
        <w:gridCol w:w="5480"/>
      </w:tblGrid>
      <w:tr w:rsidR="00597C63" w:rsidRPr="00CB7645" w:rsidTr="00F441B6">
        <w:trPr>
          <w:jc w:val="center"/>
        </w:trPr>
        <w:tc>
          <w:tcPr>
            <w:tcW w:w="3498" w:type="dxa"/>
            <w:shd w:val="clear" w:color="auto" w:fill="D9D9D9" w:themeFill="background1" w:themeFillShade="D9"/>
          </w:tcPr>
          <w:p w:rsidR="00597C63" w:rsidRPr="00CB7645" w:rsidRDefault="008F684E" w:rsidP="00101B80">
            <w:pPr>
              <w:ind w:leftChars="0" w:left="0" w:firstLineChars="0" w:firstLine="0"/>
              <w:rPr>
                <w:noProof/>
              </w:rPr>
            </w:pPr>
            <w:r>
              <w:rPr>
                <w:rFonts w:hint="eastAsia"/>
                <w:noProof/>
              </w:rPr>
              <w:t>（１）特定健康診査の実施</w:t>
            </w:r>
            <w:r w:rsidR="00597C63" w:rsidRPr="00CB7645">
              <w:rPr>
                <w:rFonts w:hint="eastAsia"/>
                <w:noProof/>
              </w:rPr>
              <w:t>率</w:t>
            </w:r>
          </w:p>
        </w:tc>
        <w:tc>
          <w:tcPr>
            <w:tcW w:w="5480" w:type="dxa"/>
          </w:tcPr>
          <w:p w:rsidR="00597C63" w:rsidRPr="00E05DDF" w:rsidRDefault="008F684E" w:rsidP="00101B80">
            <w:pPr>
              <w:ind w:leftChars="0" w:left="0" w:firstLine="210"/>
              <w:rPr>
                <w:noProof/>
              </w:rPr>
            </w:pPr>
            <w:r>
              <w:rPr>
                <w:rFonts w:hint="eastAsia"/>
                <w:noProof/>
              </w:rPr>
              <w:t>２０２３</w:t>
            </w:r>
            <w:r w:rsidR="00597C63" w:rsidRPr="00E05DDF">
              <w:rPr>
                <w:rFonts w:hint="eastAsia"/>
                <w:noProof/>
              </w:rPr>
              <w:t>年度において、40～74</w:t>
            </w:r>
            <w:r w:rsidR="00797201">
              <w:rPr>
                <w:rFonts w:hint="eastAsia"/>
                <w:noProof/>
              </w:rPr>
              <w:t>歳の被保険者の特定健康診査受診</w:t>
            </w:r>
            <w:r w:rsidR="00597C63" w:rsidRPr="00E05DDF">
              <w:rPr>
                <w:rFonts w:hint="eastAsia"/>
                <w:noProof/>
              </w:rPr>
              <w:t>率を60％にする。</w:t>
            </w:r>
          </w:p>
        </w:tc>
      </w:tr>
      <w:tr w:rsidR="00597C63" w:rsidRPr="0053360A" w:rsidTr="00F441B6">
        <w:trPr>
          <w:jc w:val="center"/>
        </w:trPr>
        <w:tc>
          <w:tcPr>
            <w:tcW w:w="3498" w:type="dxa"/>
            <w:shd w:val="clear" w:color="auto" w:fill="D9D9D9" w:themeFill="background1" w:themeFillShade="D9"/>
          </w:tcPr>
          <w:p w:rsidR="00597C63" w:rsidRPr="00CB7645" w:rsidRDefault="00597C63" w:rsidP="00101B80">
            <w:pPr>
              <w:ind w:leftChars="0" w:left="0" w:firstLineChars="0" w:firstLine="0"/>
              <w:rPr>
                <w:noProof/>
              </w:rPr>
            </w:pPr>
            <w:r w:rsidRPr="00CB7645">
              <w:rPr>
                <w:rFonts w:hint="eastAsia"/>
                <w:noProof/>
              </w:rPr>
              <w:t>（２）特定保健指導の実施率</w:t>
            </w:r>
          </w:p>
        </w:tc>
        <w:tc>
          <w:tcPr>
            <w:tcW w:w="5480" w:type="dxa"/>
          </w:tcPr>
          <w:p w:rsidR="00597C63" w:rsidRPr="00E05DDF" w:rsidRDefault="008F684E" w:rsidP="00D132E9">
            <w:pPr>
              <w:ind w:leftChars="0" w:left="0" w:firstLine="210"/>
              <w:rPr>
                <w:noProof/>
              </w:rPr>
            </w:pPr>
            <w:r>
              <w:rPr>
                <w:rFonts w:hint="eastAsia"/>
                <w:noProof/>
              </w:rPr>
              <w:t>２０２３</w:t>
            </w:r>
            <w:r w:rsidR="00597C63" w:rsidRPr="00E05DDF">
              <w:rPr>
                <w:rFonts w:hint="eastAsia"/>
                <w:noProof/>
              </w:rPr>
              <w:t>年度において、当該年度に特定保健指導の対象とされた人に対する特定保健指導の実施率を60％とする。</w:t>
            </w:r>
          </w:p>
        </w:tc>
      </w:tr>
      <w:tr w:rsidR="00597C63" w:rsidRPr="00CB7645" w:rsidTr="00F441B6">
        <w:trPr>
          <w:jc w:val="center"/>
        </w:trPr>
        <w:tc>
          <w:tcPr>
            <w:tcW w:w="3498" w:type="dxa"/>
            <w:shd w:val="clear" w:color="auto" w:fill="D9D9D9" w:themeFill="background1" w:themeFillShade="D9"/>
          </w:tcPr>
          <w:p w:rsidR="00597C63" w:rsidRPr="00CB7645" w:rsidRDefault="00597C63" w:rsidP="00101B80">
            <w:pPr>
              <w:ind w:leftChars="0" w:left="0" w:firstLineChars="0" w:firstLine="0"/>
              <w:rPr>
                <w:noProof/>
              </w:rPr>
            </w:pPr>
            <w:r w:rsidRPr="00CB7645">
              <w:rPr>
                <w:rFonts w:hint="eastAsia"/>
                <w:noProof/>
              </w:rPr>
              <w:t>（３）メタボリックシンドローム</w:t>
            </w:r>
          </w:p>
          <w:p w:rsidR="00597C63" w:rsidRPr="00CB7645" w:rsidRDefault="00597C63" w:rsidP="00101B80">
            <w:pPr>
              <w:ind w:left="210" w:firstLine="210"/>
              <w:rPr>
                <w:noProof/>
              </w:rPr>
            </w:pPr>
            <w:r w:rsidRPr="00CB7645">
              <w:rPr>
                <w:rFonts w:hint="eastAsia"/>
                <w:noProof/>
              </w:rPr>
              <w:t>の該当者及び予備群の減少率</w:t>
            </w:r>
          </w:p>
        </w:tc>
        <w:tc>
          <w:tcPr>
            <w:tcW w:w="5480" w:type="dxa"/>
          </w:tcPr>
          <w:p w:rsidR="00597C63" w:rsidRPr="00E05DDF" w:rsidRDefault="008F684E" w:rsidP="00597C63">
            <w:pPr>
              <w:ind w:leftChars="0" w:left="0" w:firstLine="210"/>
              <w:rPr>
                <w:noProof/>
                <w:szCs w:val="21"/>
              </w:rPr>
            </w:pPr>
            <w:r>
              <w:rPr>
                <w:rFonts w:hint="eastAsia"/>
                <w:noProof/>
                <w:szCs w:val="21"/>
              </w:rPr>
              <w:t>２０２３</w:t>
            </w:r>
            <w:r w:rsidR="00597C63" w:rsidRPr="00E05DDF">
              <w:rPr>
                <w:rFonts w:hint="eastAsia"/>
                <w:noProof/>
                <w:szCs w:val="21"/>
              </w:rPr>
              <w:t>年度において、平成20年度と比較したメタボリックシンドロームの該当者及び予備群の減少率を25％とする。</w:t>
            </w:r>
          </w:p>
        </w:tc>
      </w:tr>
    </w:tbl>
    <w:p w:rsidR="00DD36B2" w:rsidRDefault="00A141C0" w:rsidP="00930E32">
      <w:pPr>
        <w:ind w:leftChars="0" w:left="0" w:firstLineChars="0" w:firstLine="0"/>
      </w:pPr>
      <w:r w:rsidRPr="00A141C0">
        <w:rPr>
          <w:noProof/>
        </w:rPr>
        <w:drawing>
          <wp:inline distT="0" distB="0" distL="0" distR="0">
            <wp:extent cx="5759450" cy="1134674"/>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134674"/>
                    </a:xfrm>
                    <a:prstGeom prst="rect">
                      <a:avLst/>
                    </a:prstGeom>
                    <a:noFill/>
                    <a:ln>
                      <a:noFill/>
                    </a:ln>
                  </pic:spPr>
                </pic:pic>
              </a:graphicData>
            </a:graphic>
          </wp:inline>
        </w:drawing>
      </w:r>
    </w:p>
    <w:p w:rsidR="003C68CB" w:rsidRDefault="00A141C0" w:rsidP="00930E32">
      <w:pPr>
        <w:ind w:leftChars="0" w:left="0" w:firstLineChars="0" w:firstLine="0"/>
      </w:pPr>
      <w:r w:rsidRPr="00A141C0">
        <w:rPr>
          <w:noProof/>
        </w:rPr>
        <w:drawing>
          <wp:inline distT="0" distB="0" distL="0" distR="0">
            <wp:extent cx="5759450" cy="1134674"/>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134674"/>
                    </a:xfrm>
                    <a:prstGeom prst="rect">
                      <a:avLst/>
                    </a:prstGeom>
                    <a:noFill/>
                    <a:ln>
                      <a:noFill/>
                    </a:ln>
                  </pic:spPr>
                </pic:pic>
              </a:graphicData>
            </a:graphic>
          </wp:inline>
        </w:drawing>
      </w:r>
    </w:p>
    <w:p w:rsidR="00AA0F38" w:rsidRDefault="00D132E9" w:rsidP="00D132E9">
      <w:pPr>
        <w:ind w:leftChars="0" w:left="0" w:firstLineChars="0" w:firstLine="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５</w:t>
      </w:r>
      <w:r w:rsidR="00F3769F" w:rsidRPr="001D4D6B">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特定健康診査・保健指導の実施方法</w:t>
      </w:r>
    </w:p>
    <w:p w:rsidR="00D132E9" w:rsidRPr="00F441B6" w:rsidRDefault="00D132E9" w:rsidP="00D132E9">
      <w:pPr>
        <w:ind w:leftChars="0" w:left="0" w:firstLineChars="0" w:firstLine="0"/>
        <w:rPr>
          <w:rFonts w:ascii="HGP創英角ｺﾞｼｯｸUB" w:eastAsia="HGP創英角ｺﾞｼｯｸUB" w:hAnsi="HGP創英角ｺﾞｼｯｸUB"/>
          <w:sz w:val="24"/>
          <w:szCs w:val="24"/>
        </w:rPr>
      </w:pPr>
      <w:r w:rsidRPr="00F441B6">
        <w:rPr>
          <w:rFonts w:hint="eastAsia"/>
          <w:sz w:val="24"/>
          <w:szCs w:val="24"/>
        </w:rPr>
        <w:t>≪特定健康診査の実施≫</w:t>
      </w:r>
    </w:p>
    <w:p w:rsidR="00C43966" w:rsidRDefault="00F3769F" w:rsidP="00F441B6">
      <w:pPr>
        <w:pStyle w:val="af0"/>
        <w:ind w:leftChars="0" w:left="0" w:firstLine="210"/>
        <w:rPr>
          <w:rFonts w:asciiTheme="minorEastAsia" w:eastAsiaTheme="minorEastAsia" w:hAnsiTheme="minorEastAsia"/>
          <w:sz w:val="21"/>
        </w:rPr>
      </w:pPr>
      <w:r w:rsidRPr="00F441B6">
        <w:rPr>
          <w:rFonts w:asciiTheme="minorEastAsia" w:eastAsiaTheme="minorEastAsia" w:hAnsiTheme="minorEastAsia" w:hint="eastAsia"/>
          <w:sz w:val="21"/>
        </w:rPr>
        <w:t>特定健康診査は本町に住所を有する40歳から74</w:t>
      </w:r>
      <w:r w:rsidR="0064728E" w:rsidRPr="00F441B6">
        <w:rPr>
          <w:rFonts w:asciiTheme="minorEastAsia" w:eastAsiaTheme="minorEastAsia" w:hAnsiTheme="minorEastAsia" w:hint="eastAsia"/>
          <w:sz w:val="21"/>
        </w:rPr>
        <w:t>歳の国民健康保険被保険者の方を</w:t>
      </w:r>
      <w:r w:rsidRPr="00F441B6">
        <w:rPr>
          <w:rFonts w:asciiTheme="minorEastAsia" w:eastAsiaTheme="minorEastAsia" w:hAnsiTheme="minorEastAsia" w:hint="eastAsia"/>
          <w:sz w:val="21"/>
        </w:rPr>
        <w:t>対象とし</w:t>
      </w:r>
    </w:p>
    <w:p w:rsidR="00F441B6" w:rsidRPr="00F441B6" w:rsidRDefault="00C43966" w:rsidP="00C43966">
      <w:pPr>
        <w:pStyle w:val="af0"/>
        <w:ind w:leftChars="0" w:left="0" w:firstLineChars="0" w:firstLine="0"/>
        <w:rPr>
          <w:rFonts w:asciiTheme="minorEastAsia" w:eastAsiaTheme="minorEastAsia" w:hAnsiTheme="minorEastAsia"/>
          <w:color w:val="auto"/>
          <w:sz w:val="21"/>
        </w:rPr>
      </w:pPr>
      <w:r>
        <w:rPr>
          <w:rFonts w:asciiTheme="minorEastAsia" w:eastAsiaTheme="minorEastAsia" w:hAnsiTheme="minorEastAsia" w:hint="eastAsia"/>
          <w:sz w:val="21"/>
        </w:rPr>
        <w:t>ます。</w:t>
      </w:r>
      <w:r w:rsidR="00F441B6" w:rsidRPr="00F441B6">
        <w:rPr>
          <w:rFonts w:asciiTheme="minorEastAsia" w:eastAsiaTheme="minorEastAsia" w:hAnsiTheme="minorEastAsia" w:hint="eastAsia"/>
          <w:color w:val="auto"/>
          <w:sz w:val="21"/>
        </w:rPr>
        <w:t>受診票を送付する案内通知のほかに、町広報紙、町ホームページ、保健事業の年間予定表等で周知し</w:t>
      </w:r>
      <w:r>
        <w:rPr>
          <w:rFonts w:asciiTheme="minorEastAsia" w:eastAsiaTheme="minorEastAsia" w:hAnsiTheme="minorEastAsia" w:hint="eastAsia"/>
          <w:color w:val="auto"/>
          <w:sz w:val="21"/>
        </w:rPr>
        <w:t>、</w:t>
      </w:r>
      <w:r w:rsidR="00F441B6" w:rsidRPr="00F441B6">
        <w:rPr>
          <w:rFonts w:asciiTheme="minorEastAsia" w:eastAsiaTheme="minorEastAsia" w:hAnsiTheme="minorEastAsia" w:hint="eastAsia"/>
          <w:color w:val="auto"/>
          <w:sz w:val="21"/>
        </w:rPr>
        <w:t>受診勧奨を行います。</w:t>
      </w:r>
    </w:p>
    <w:p w:rsidR="00F3769F" w:rsidRPr="00F441B6" w:rsidRDefault="00C43966" w:rsidP="00F441B6">
      <w:pPr>
        <w:ind w:leftChars="0" w:left="0" w:firstLine="210"/>
        <w:rPr>
          <w:color w:val="FF0000"/>
        </w:rPr>
      </w:pPr>
      <w:r w:rsidRPr="008829E4">
        <w:rPr>
          <w:rFonts w:hint="eastAsia"/>
        </w:rPr>
        <w:t>特定健康診査の未受診者への対応としてハガキや電話により受診を促し、自己の健康チェックを行うことにより生活習慣病を予防・改善できることを周知します。</w:t>
      </w:r>
    </w:p>
    <w:p w:rsidR="00F441B6" w:rsidRDefault="00F441B6" w:rsidP="00CB589F">
      <w:pPr>
        <w:ind w:leftChars="0" w:left="0" w:firstLineChars="0" w:firstLine="0"/>
        <w:rPr>
          <w:color w:val="FF0000"/>
        </w:rPr>
      </w:pPr>
    </w:p>
    <w:p w:rsidR="00CB589F" w:rsidRPr="00CB589F" w:rsidRDefault="00CB589F" w:rsidP="00CB589F">
      <w:pPr>
        <w:ind w:leftChars="0" w:left="0" w:firstLineChars="0" w:firstLine="0"/>
      </w:pPr>
      <w:r>
        <w:rPr>
          <w:rFonts w:hint="eastAsia"/>
        </w:rPr>
        <w:t>■</w:t>
      </w:r>
      <w:r w:rsidRPr="00CB589F">
        <w:rPr>
          <w:rFonts w:hint="eastAsia"/>
        </w:rPr>
        <w:t>特定健康診査項目</w:t>
      </w:r>
    </w:p>
    <w:tbl>
      <w:tblPr>
        <w:tblStyle w:val="ad"/>
        <w:tblW w:w="0" w:type="auto"/>
        <w:tblInd w:w="108" w:type="dxa"/>
        <w:tblLook w:val="04A0" w:firstRow="1" w:lastRow="0" w:firstColumn="1" w:lastColumn="0" w:noHBand="0" w:noVBand="1"/>
      </w:tblPr>
      <w:tblGrid>
        <w:gridCol w:w="1843"/>
        <w:gridCol w:w="1418"/>
        <w:gridCol w:w="5244"/>
      </w:tblGrid>
      <w:tr w:rsidR="0064728E" w:rsidTr="00101B80">
        <w:tc>
          <w:tcPr>
            <w:tcW w:w="3261" w:type="dxa"/>
            <w:gridSpan w:val="2"/>
            <w:shd w:val="clear" w:color="auto" w:fill="BFBFBF" w:themeFill="background1" w:themeFillShade="BF"/>
            <w:vAlign w:val="center"/>
          </w:tcPr>
          <w:p w:rsidR="0064728E" w:rsidRDefault="0064728E" w:rsidP="00101B80">
            <w:pPr>
              <w:ind w:leftChars="0" w:left="0" w:firstLineChars="0" w:firstLine="0"/>
              <w:jc w:val="center"/>
            </w:pPr>
            <w:r>
              <w:rPr>
                <w:rFonts w:hint="eastAsia"/>
              </w:rPr>
              <w:t>項　　目</w:t>
            </w:r>
          </w:p>
        </w:tc>
        <w:tc>
          <w:tcPr>
            <w:tcW w:w="5244" w:type="dxa"/>
            <w:shd w:val="clear" w:color="auto" w:fill="BFBFBF" w:themeFill="background1" w:themeFillShade="BF"/>
            <w:vAlign w:val="center"/>
          </w:tcPr>
          <w:p w:rsidR="0064728E" w:rsidRDefault="0064728E" w:rsidP="00101B80">
            <w:pPr>
              <w:ind w:leftChars="0" w:left="0" w:firstLineChars="0" w:firstLine="0"/>
              <w:jc w:val="center"/>
            </w:pPr>
            <w:r>
              <w:rPr>
                <w:rFonts w:hint="eastAsia"/>
              </w:rPr>
              <w:t>内　　容</w:t>
            </w:r>
          </w:p>
        </w:tc>
      </w:tr>
      <w:tr w:rsidR="00A141C0" w:rsidRPr="00767027" w:rsidTr="00101B80">
        <w:tc>
          <w:tcPr>
            <w:tcW w:w="1843" w:type="dxa"/>
            <w:vMerge w:val="restart"/>
            <w:vAlign w:val="center"/>
          </w:tcPr>
          <w:p w:rsidR="00A141C0" w:rsidRPr="00767027" w:rsidRDefault="00A141C0" w:rsidP="00101B80">
            <w:pPr>
              <w:ind w:leftChars="0" w:left="0" w:firstLineChars="0" w:firstLine="0"/>
              <w:rPr>
                <w:sz w:val="19"/>
                <w:szCs w:val="19"/>
              </w:rPr>
            </w:pPr>
            <w:r w:rsidRPr="00767027">
              <w:rPr>
                <w:rFonts w:hint="eastAsia"/>
                <w:sz w:val="19"/>
                <w:szCs w:val="19"/>
              </w:rPr>
              <w:t>基本的な健診項目</w:t>
            </w:r>
          </w:p>
        </w:tc>
        <w:tc>
          <w:tcPr>
            <w:tcW w:w="1418"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質問票</w:t>
            </w:r>
          </w:p>
        </w:tc>
        <w:tc>
          <w:tcPr>
            <w:tcW w:w="5244"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既往歴、服薬、喫煙等の質問票</w:t>
            </w:r>
          </w:p>
        </w:tc>
      </w:tr>
      <w:tr w:rsidR="00A141C0" w:rsidRPr="00767027" w:rsidTr="00101B80">
        <w:tc>
          <w:tcPr>
            <w:tcW w:w="1843" w:type="dxa"/>
            <w:vMerge/>
            <w:vAlign w:val="center"/>
          </w:tcPr>
          <w:p w:rsidR="00A141C0" w:rsidRPr="00767027" w:rsidRDefault="00A141C0" w:rsidP="00101B80">
            <w:pPr>
              <w:ind w:leftChars="0" w:left="0" w:firstLineChars="0" w:firstLine="0"/>
              <w:rPr>
                <w:sz w:val="19"/>
                <w:szCs w:val="19"/>
              </w:rPr>
            </w:pPr>
          </w:p>
        </w:tc>
        <w:tc>
          <w:tcPr>
            <w:tcW w:w="1418"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身体測定</w:t>
            </w:r>
          </w:p>
        </w:tc>
        <w:tc>
          <w:tcPr>
            <w:tcW w:w="5244"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身長、体重、ＢＭＩ</w:t>
            </w:r>
            <w:r>
              <w:rPr>
                <w:rFonts w:hint="eastAsia"/>
                <w:sz w:val="19"/>
                <w:szCs w:val="19"/>
              </w:rPr>
              <w:t>、</w:t>
            </w:r>
            <w:r w:rsidRPr="00767027">
              <w:rPr>
                <w:rFonts w:hint="eastAsia"/>
                <w:sz w:val="19"/>
                <w:szCs w:val="19"/>
              </w:rPr>
              <w:t>腹囲（内臓脂肪面積）</w:t>
            </w:r>
          </w:p>
        </w:tc>
      </w:tr>
      <w:tr w:rsidR="00A141C0" w:rsidRPr="0050315C" w:rsidTr="00101B80">
        <w:tc>
          <w:tcPr>
            <w:tcW w:w="1843" w:type="dxa"/>
            <w:vMerge/>
            <w:vAlign w:val="center"/>
          </w:tcPr>
          <w:p w:rsidR="00A141C0" w:rsidRPr="00767027" w:rsidRDefault="00A141C0" w:rsidP="00101B80">
            <w:pPr>
              <w:ind w:leftChars="0" w:left="0" w:firstLineChars="0" w:firstLine="0"/>
              <w:rPr>
                <w:sz w:val="19"/>
                <w:szCs w:val="19"/>
              </w:rPr>
            </w:pPr>
          </w:p>
        </w:tc>
        <w:tc>
          <w:tcPr>
            <w:tcW w:w="1418"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理学的検査</w:t>
            </w:r>
          </w:p>
        </w:tc>
        <w:tc>
          <w:tcPr>
            <w:tcW w:w="5244" w:type="dxa"/>
            <w:vAlign w:val="center"/>
          </w:tcPr>
          <w:p w:rsidR="00A141C0" w:rsidRPr="0050315C" w:rsidRDefault="00A141C0" w:rsidP="00101B80">
            <w:pPr>
              <w:ind w:leftChars="0" w:left="0" w:firstLineChars="0" w:firstLine="0"/>
              <w:rPr>
                <w:sz w:val="19"/>
                <w:szCs w:val="19"/>
              </w:rPr>
            </w:pPr>
            <w:r w:rsidRPr="0050315C">
              <w:rPr>
                <w:rFonts w:hint="eastAsia"/>
                <w:sz w:val="19"/>
                <w:szCs w:val="19"/>
              </w:rPr>
              <w:t>身体診察</w:t>
            </w:r>
          </w:p>
        </w:tc>
      </w:tr>
      <w:tr w:rsidR="00A141C0" w:rsidRPr="00767027" w:rsidTr="00101B80">
        <w:tc>
          <w:tcPr>
            <w:tcW w:w="1843" w:type="dxa"/>
            <w:vMerge/>
            <w:vAlign w:val="center"/>
          </w:tcPr>
          <w:p w:rsidR="00A141C0" w:rsidRPr="00767027" w:rsidRDefault="00A141C0" w:rsidP="00101B80">
            <w:pPr>
              <w:ind w:leftChars="0" w:left="0" w:firstLineChars="0" w:firstLine="0"/>
              <w:rPr>
                <w:sz w:val="19"/>
                <w:szCs w:val="19"/>
              </w:rPr>
            </w:pPr>
          </w:p>
        </w:tc>
        <w:tc>
          <w:tcPr>
            <w:tcW w:w="1418"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血圧測定</w:t>
            </w:r>
          </w:p>
        </w:tc>
        <w:tc>
          <w:tcPr>
            <w:tcW w:w="5244" w:type="dxa"/>
            <w:vAlign w:val="center"/>
          </w:tcPr>
          <w:p w:rsidR="00A141C0" w:rsidRPr="00767027" w:rsidRDefault="00A141C0" w:rsidP="00101B80">
            <w:pPr>
              <w:ind w:leftChars="0" w:left="0" w:firstLineChars="0" w:firstLine="0"/>
              <w:rPr>
                <w:sz w:val="19"/>
                <w:szCs w:val="19"/>
              </w:rPr>
            </w:pPr>
            <w:r>
              <w:rPr>
                <w:rFonts w:hint="eastAsia"/>
                <w:sz w:val="19"/>
                <w:szCs w:val="19"/>
              </w:rPr>
              <w:t>収縮期血圧、拡張期血圧</w:t>
            </w:r>
          </w:p>
        </w:tc>
      </w:tr>
      <w:tr w:rsidR="00A141C0" w:rsidRPr="00767027" w:rsidTr="00101B80">
        <w:tc>
          <w:tcPr>
            <w:tcW w:w="1843" w:type="dxa"/>
            <w:vMerge/>
            <w:vAlign w:val="center"/>
          </w:tcPr>
          <w:p w:rsidR="00A141C0" w:rsidRPr="00767027" w:rsidRDefault="00A141C0" w:rsidP="00101B80">
            <w:pPr>
              <w:ind w:leftChars="0" w:left="0" w:firstLineChars="0" w:firstLine="0"/>
              <w:rPr>
                <w:sz w:val="19"/>
                <w:szCs w:val="19"/>
              </w:rPr>
            </w:pPr>
          </w:p>
        </w:tc>
        <w:tc>
          <w:tcPr>
            <w:tcW w:w="1418"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血液化学検査</w:t>
            </w:r>
          </w:p>
        </w:tc>
        <w:tc>
          <w:tcPr>
            <w:tcW w:w="5244" w:type="dxa"/>
            <w:vAlign w:val="center"/>
          </w:tcPr>
          <w:p w:rsidR="00A141C0" w:rsidRDefault="00A141C0" w:rsidP="00101B80">
            <w:pPr>
              <w:ind w:leftChars="0" w:left="0" w:firstLineChars="0" w:firstLine="0"/>
              <w:rPr>
                <w:sz w:val="19"/>
                <w:szCs w:val="19"/>
              </w:rPr>
            </w:pPr>
            <w:r w:rsidRPr="00767027">
              <w:rPr>
                <w:rFonts w:hint="eastAsia"/>
                <w:sz w:val="19"/>
                <w:szCs w:val="19"/>
              </w:rPr>
              <w:t>中性脂肪、ＨＤＬコレステロール、ＬＤＬコレステロール</w:t>
            </w:r>
          </w:p>
          <w:p w:rsidR="00A141C0" w:rsidRPr="00767027" w:rsidRDefault="00A141C0" w:rsidP="00101B80">
            <w:pPr>
              <w:ind w:leftChars="0" w:left="0" w:firstLineChars="0" w:firstLine="0"/>
              <w:rPr>
                <w:sz w:val="19"/>
                <w:szCs w:val="19"/>
              </w:rPr>
            </w:pPr>
            <w:r>
              <w:rPr>
                <w:rFonts w:hint="eastAsia"/>
                <w:sz w:val="19"/>
                <w:szCs w:val="19"/>
              </w:rPr>
              <w:t>尿酸</w:t>
            </w:r>
          </w:p>
        </w:tc>
      </w:tr>
      <w:tr w:rsidR="00A141C0" w:rsidRPr="00767027" w:rsidTr="00101B80">
        <w:tc>
          <w:tcPr>
            <w:tcW w:w="1843" w:type="dxa"/>
            <w:vMerge/>
            <w:vAlign w:val="center"/>
          </w:tcPr>
          <w:p w:rsidR="00A141C0" w:rsidRPr="00767027" w:rsidRDefault="00A141C0" w:rsidP="00101B80">
            <w:pPr>
              <w:ind w:leftChars="0" w:left="0" w:firstLineChars="0" w:firstLine="0"/>
              <w:rPr>
                <w:sz w:val="19"/>
                <w:szCs w:val="19"/>
              </w:rPr>
            </w:pPr>
          </w:p>
        </w:tc>
        <w:tc>
          <w:tcPr>
            <w:tcW w:w="1418"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肝機能検査</w:t>
            </w:r>
          </w:p>
        </w:tc>
        <w:tc>
          <w:tcPr>
            <w:tcW w:w="5244"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ＡＳＴ（ＧＯＴ）、ＡＬＴ（ＧＰＴ）、γ-ＧＴ（γ-ＧＰT）</w:t>
            </w:r>
          </w:p>
        </w:tc>
      </w:tr>
      <w:tr w:rsidR="00A141C0" w:rsidRPr="00767027" w:rsidTr="00101B80">
        <w:tc>
          <w:tcPr>
            <w:tcW w:w="1843" w:type="dxa"/>
            <w:vMerge/>
            <w:vAlign w:val="center"/>
          </w:tcPr>
          <w:p w:rsidR="00A141C0" w:rsidRPr="00767027" w:rsidRDefault="00A141C0" w:rsidP="00101B80">
            <w:pPr>
              <w:ind w:leftChars="0" w:left="0" w:firstLineChars="0" w:firstLine="0"/>
              <w:rPr>
                <w:sz w:val="19"/>
                <w:szCs w:val="19"/>
              </w:rPr>
            </w:pPr>
          </w:p>
        </w:tc>
        <w:tc>
          <w:tcPr>
            <w:tcW w:w="1418"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血糖検査</w:t>
            </w:r>
          </w:p>
        </w:tc>
        <w:tc>
          <w:tcPr>
            <w:tcW w:w="5244"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ＨｂＡ１ｃ検査</w:t>
            </w:r>
          </w:p>
        </w:tc>
      </w:tr>
      <w:tr w:rsidR="00A141C0" w:rsidRPr="00767027" w:rsidTr="00101B80">
        <w:tc>
          <w:tcPr>
            <w:tcW w:w="1843" w:type="dxa"/>
            <w:vMerge/>
            <w:vAlign w:val="center"/>
          </w:tcPr>
          <w:p w:rsidR="00A141C0" w:rsidRPr="00767027" w:rsidRDefault="00A141C0" w:rsidP="00101B80">
            <w:pPr>
              <w:ind w:leftChars="0" w:left="0" w:firstLineChars="0" w:firstLine="0"/>
              <w:rPr>
                <w:sz w:val="19"/>
                <w:szCs w:val="19"/>
              </w:rPr>
            </w:pPr>
          </w:p>
        </w:tc>
        <w:tc>
          <w:tcPr>
            <w:tcW w:w="1418"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尿検査</w:t>
            </w:r>
          </w:p>
        </w:tc>
        <w:tc>
          <w:tcPr>
            <w:tcW w:w="5244"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尿糖、尿蛋白</w:t>
            </w:r>
          </w:p>
        </w:tc>
      </w:tr>
      <w:tr w:rsidR="00A141C0" w:rsidRPr="00FA00A0" w:rsidTr="00101B80">
        <w:tc>
          <w:tcPr>
            <w:tcW w:w="1843" w:type="dxa"/>
            <w:vMerge/>
            <w:vAlign w:val="center"/>
          </w:tcPr>
          <w:p w:rsidR="00A141C0" w:rsidRPr="00FA00A0" w:rsidRDefault="00A141C0" w:rsidP="00101B80">
            <w:pPr>
              <w:ind w:leftChars="0" w:left="0" w:firstLineChars="0" w:firstLine="0"/>
              <w:rPr>
                <w:sz w:val="19"/>
                <w:szCs w:val="19"/>
              </w:rPr>
            </w:pPr>
          </w:p>
        </w:tc>
        <w:tc>
          <w:tcPr>
            <w:tcW w:w="1418" w:type="dxa"/>
            <w:vAlign w:val="center"/>
          </w:tcPr>
          <w:p w:rsidR="00A141C0" w:rsidRPr="00FA00A0" w:rsidRDefault="00A141C0" w:rsidP="00101B80">
            <w:pPr>
              <w:ind w:leftChars="0" w:left="0" w:firstLineChars="0" w:firstLine="0"/>
              <w:rPr>
                <w:sz w:val="19"/>
                <w:szCs w:val="19"/>
              </w:rPr>
            </w:pPr>
            <w:r w:rsidRPr="00FA00A0">
              <w:rPr>
                <w:rFonts w:hint="eastAsia"/>
                <w:sz w:val="19"/>
                <w:szCs w:val="19"/>
              </w:rPr>
              <w:t>腎機能検査</w:t>
            </w:r>
          </w:p>
        </w:tc>
        <w:tc>
          <w:tcPr>
            <w:tcW w:w="5244" w:type="dxa"/>
            <w:vAlign w:val="center"/>
          </w:tcPr>
          <w:p w:rsidR="00A141C0" w:rsidRPr="00FA00A0" w:rsidRDefault="00A141C0" w:rsidP="00101B80">
            <w:pPr>
              <w:ind w:leftChars="0" w:left="0" w:firstLineChars="0" w:firstLine="0"/>
              <w:rPr>
                <w:sz w:val="19"/>
                <w:szCs w:val="19"/>
              </w:rPr>
            </w:pPr>
            <w:r w:rsidRPr="00FA00A0">
              <w:rPr>
                <w:rFonts w:hint="eastAsia"/>
                <w:sz w:val="19"/>
                <w:szCs w:val="19"/>
              </w:rPr>
              <w:t>血清クレアチニン、</w:t>
            </w:r>
            <w:proofErr w:type="spellStart"/>
            <w:r w:rsidRPr="00FA00A0">
              <w:rPr>
                <w:rFonts w:hint="eastAsia"/>
                <w:sz w:val="19"/>
                <w:szCs w:val="19"/>
              </w:rPr>
              <w:t>eGFR</w:t>
            </w:r>
            <w:proofErr w:type="spellEnd"/>
          </w:p>
        </w:tc>
      </w:tr>
      <w:tr w:rsidR="0064728E" w:rsidRPr="00767027" w:rsidTr="00101B80">
        <w:tc>
          <w:tcPr>
            <w:tcW w:w="1843" w:type="dxa"/>
            <w:vMerge w:val="restart"/>
            <w:vAlign w:val="center"/>
          </w:tcPr>
          <w:p w:rsidR="0064728E" w:rsidRPr="00767027" w:rsidRDefault="0064728E" w:rsidP="00101B80">
            <w:pPr>
              <w:ind w:leftChars="0" w:left="0" w:firstLineChars="0" w:firstLine="0"/>
              <w:rPr>
                <w:sz w:val="19"/>
                <w:szCs w:val="19"/>
              </w:rPr>
            </w:pPr>
            <w:r w:rsidRPr="00767027">
              <w:rPr>
                <w:rFonts w:hint="eastAsia"/>
                <w:sz w:val="19"/>
                <w:szCs w:val="19"/>
              </w:rPr>
              <w:t>詳細な健診項目</w:t>
            </w:r>
          </w:p>
        </w:tc>
        <w:tc>
          <w:tcPr>
            <w:tcW w:w="1418" w:type="dxa"/>
            <w:vAlign w:val="center"/>
          </w:tcPr>
          <w:p w:rsidR="0064728E" w:rsidRPr="00767027" w:rsidRDefault="0064728E" w:rsidP="00101B80">
            <w:pPr>
              <w:ind w:leftChars="0" w:left="0" w:firstLineChars="0" w:firstLine="0"/>
              <w:rPr>
                <w:sz w:val="19"/>
                <w:szCs w:val="19"/>
              </w:rPr>
            </w:pPr>
            <w:r w:rsidRPr="00767027">
              <w:rPr>
                <w:rFonts w:hint="eastAsia"/>
                <w:sz w:val="19"/>
                <w:szCs w:val="19"/>
              </w:rPr>
              <w:t>心電図検査</w:t>
            </w:r>
          </w:p>
        </w:tc>
        <w:tc>
          <w:tcPr>
            <w:tcW w:w="5244" w:type="dxa"/>
            <w:vMerge w:val="restart"/>
            <w:vAlign w:val="center"/>
          </w:tcPr>
          <w:p w:rsidR="0064728E" w:rsidRPr="00767027" w:rsidRDefault="0064728E" w:rsidP="00101B80">
            <w:pPr>
              <w:ind w:leftChars="0" w:left="0" w:firstLineChars="0" w:firstLine="0"/>
              <w:rPr>
                <w:sz w:val="19"/>
                <w:szCs w:val="19"/>
              </w:rPr>
            </w:pPr>
            <w:r w:rsidRPr="00767027">
              <w:rPr>
                <w:rFonts w:hint="eastAsia"/>
                <w:sz w:val="19"/>
                <w:szCs w:val="19"/>
              </w:rPr>
              <w:t>一定の基準において、医師が必要と判断したものを選択</w:t>
            </w:r>
          </w:p>
        </w:tc>
      </w:tr>
      <w:tr w:rsidR="00A141C0" w:rsidRPr="00767027" w:rsidTr="00A141C0">
        <w:trPr>
          <w:trHeight w:val="245"/>
        </w:trPr>
        <w:tc>
          <w:tcPr>
            <w:tcW w:w="1843" w:type="dxa"/>
            <w:vMerge/>
            <w:vAlign w:val="center"/>
          </w:tcPr>
          <w:p w:rsidR="00A141C0" w:rsidRPr="00767027" w:rsidRDefault="00A141C0" w:rsidP="00101B80">
            <w:pPr>
              <w:ind w:leftChars="0" w:left="0" w:firstLineChars="0" w:firstLine="0"/>
              <w:rPr>
                <w:sz w:val="19"/>
                <w:szCs w:val="19"/>
              </w:rPr>
            </w:pPr>
          </w:p>
        </w:tc>
        <w:tc>
          <w:tcPr>
            <w:tcW w:w="1418" w:type="dxa"/>
            <w:vAlign w:val="center"/>
          </w:tcPr>
          <w:p w:rsidR="00A141C0" w:rsidRPr="00767027" w:rsidRDefault="00A141C0" w:rsidP="00101B80">
            <w:pPr>
              <w:ind w:leftChars="0" w:left="0" w:firstLineChars="0" w:firstLine="0"/>
              <w:rPr>
                <w:sz w:val="19"/>
                <w:szCs w:val="19"/>
              </w:rPr>
            </w:pPr>
            <w:r w:rsidRPr="00767027">
              <w:rPr>
                <w:rFonts w:hint="eastAsia"/>
                <w:sz w:val="19"/>
                <w:szCs w:val="19"/>
              </w:rPr>
              <w:t>眼底検査</w:t>
            </w:r>
          </w:p>
        </w:tc>
        <w:tc>
          <w:tcPr>
            <w:tcW w:w="5244" w:type="dxa"/>
            <w:vMerge/>
            <w:vAlign w:val="center"/>
          </w:tcPr>
          <w:p w:rsidR="00A141C0" w:rsidRPr="00767027" w:rsidRDefault="00A141C0" w:rsidP="00101B80">
            <w:pPr>
              <w:ind w:leftChars="0" w:left="0" w:firstLineChars="0" w:firstLine="0"/>
              <w:rPr>
                <w:sz w:val="19"/>
                <w:szCs w:val="19"/>
              </w:rPr>
            </w:pPr>
          </w:p>
        </w:tc>
      </w:tr>
      <w:tr w:rsidR="0064728E" w:rsidRPr="00767027" w:rsidTr="00101B80">
        <w:tc>
          <w:tcPr>
            <w:tcW w:w="1843" w:type="dxa"/>
            <w:vMerge/>
            <w:vAlign w:val="center"/>
          </w:tcPr>
          <w:p w:rsidR="0064728E" w:rsidRPr="00767027" w:rsidRDefault="0064728E" w:rsidP="00101B80">
            <w:pPr>
              <w:ind w:leftChars="0" w:left="0" w:firstLineChars="0" w:firstLine="0"/>
              <w:rPr>
                <w:sz w:val="19"/>
                <w:szCs w:val="19"/>
              </w:rPr>
            </w:pPr>
          </w:p>
        </w:tc>
        <w:tc>
          <w:tcPr>
            <w:tcW w:w="1418" w:type="dxa"/>
            <w:vAlign w:val="center"/>
          </w:tcPr>
          <w:p w:rsidR="0064728E" w:rsidRPr="00767027" w:rsidRDefault="0064728E" w:rsidP="00101B80">
            <w:pPr>
              <w:ind w:leftChars="0" w:left="0" w:firstLineChars="0" w:firstLine="0"/>
              <w:rPr>
                <w:sz w:val="19"/>
                <w:szCs w:val="19"/>
              </w:rPr>
            </w:pPr>
            <w:r w:rsidRPr="00767027">
              <w:rPr>
                <w:rFonts w:hint="eastAsia"/>
                <w:sz w:val="19"/>
                <w:szCs w:val="19"/>
              </w:rPr>
              <w:t>貧血検査</w:t>
            </w:r>
          </w:p>
        </w:tc>
        <w:tc>
          <w:tcPr>
            <w:tcW w:w="5244" w:type="dxa"/>
            <w:vAlign w:val="center"/>
          </w:tcPr>
          <w:p w:rsidR="0064728E" w:rsidRPr="00767027" w:rsidRDefault="0064728E" w:rsidP="00101B80">
            <w:pPr>
              <w:ind w:leftChars="0" w:left="0" w:firstLineChars="0" w:firstLine="0"/>
              <w:rPr>
                <w:sz w:val="19"/>
                <w:szCs w:val="19"/>
              </w:rPr>
            </w:pPr>
            <w:r w:rsidRPr="00767027">
              <w:rPr>
                <w:rFonts w:hint="eastAsia"/>
                <w:sz w:val="19"/>
                <w:szCs w:val="19"/>
              </w:rPr>
              <w:t>赤血球数、血色素量（ヘモグロビン値）、ヘマトクリット値</w:t>
            </w:r>
          </w:p>
        </w:tc>
      </w:tr>
      <w:tr w:rsidR="00A141C0" w:rsidRPr="00767027" w:rsidTr="00101B80">
        <w:tc>
          <w:tcPr>
            <w:tcW w:w="1843" w:type="dxa"/>
            <w:vAlign w:val="center"/>
          </w:tcPr>
          <w:p w:rsidR="00A141C0" w:rsidRPr="00767027" w:rsidRDefault="00A141C0" w:rsidP="00101B80">
            <w:pPr>
              <w:ind w:leftChars="0" w:left="0" w:firstLineChars="0" w:firstLine="0"/>
              <w:rPr>
                <w:sz w:val="19"/>
                <w:szCs w:val="19"/>
              </w:rPr>
            </w:pPr>
            <w:r w:rsidRPr="00A141C0">
              <w:rPr>
                <w:rFonts w:hint="eastAsia"/>
                <w:spacing w:val="19"/>
                <w:kern w:val="0"/>
                <w:sz w:val="19"/>
                <w:szCs w:val="19"/>
                <w:fitText w:val="1330" w:id="1675767552"/>
              </w:rPr>
              <w:t>追加健診項</w:t>
            </w:r>
            <w:r w:rsidRPr="00A141C0">
              <w:rPr>
                <w:rFonts w:hint="eastAsia"/>
                <w:kern w:val="0"/>
                <w:sz w:val="19"/>
                <w:szCs w:val="19"/>
                <w:fitText w:val="1330" w:id="1675767552"/>
              </w:rPr>
              <w:t>目</w:t>
            </w:r>
          </w:p>
        </w:tc>
        <w:tc>
          <w:tcPr>
            <w:tcW w:w="1418" w:type="dxa"/>
            <w:vAlign w:val="center"/>
          </w:tcPr>
          <w:p w:rsidR="00A141C0" w:rsidRPr="00767027" w:rsidRDefault="00A141C0" w:rsidP="00101B80">
            <w:pPr>
              <w:ind w:leftChars="0" w:left="0" w:firstLineChars="0" w:firstLine="0"/>
              <w:rPr>
                <w:sz w:val="19"/>
                <w:szCs w:val="19"/>
              </w:rPr>
            </w:pPr>
            <w:r>
              <w:rPr>
                <w:rFonts w:hint="eastAsia"/>
                <w:sz w:val="19"/>
                <w:szCs w:val="19"/>
              </w:rPr>
              <w:t>血液化学検査</w:t>
            </w:r>
          </w:p>
        </w:tc>
        <w:tc>
          <w:tcPr>
            <w:tcW w:w="5244" w:type="dxa"/>
            <w:vAlign w:val="center"/>
          </w:tcPr>
          <w:p w:rsidR="00A141C0" w:rsidRPr="00767027" w:rsidRDefault="00A141C0" w:rsidP="00101B80">
            <w:pPr>
              <w:ind w:leftChars="0" w:left="0" w:firstLineChars="0" w:firstLine="0"/>
              <w:rPr>
                <w:sz w:val="19"/>
                <w:szCs w:val="19"/>
              </w:rPr>
            </w:pPr>
            <w:r>
              <w:rPr>
                <w:rFonts w:hint="eastAsia"/>
                <w:sz w:val="19"/>
                <w:szCs w:val="19"/>
              </w:rPr>
              <w:t>尿酸</w:t>
            </w:r>
          </w:p>
        </w:tc>
      </w:tr>
    </w:tbl>
    <w:p w:rsidR="00C6697B" w:rsidRDefault="00C6697B" w:rsidP="0064728E">
      <w:pPr>
        <w:ind w:leftChars="0" w:left="0" w:firstLineChars="0" w:firstLine="0"/>
      </w:pPr>
    </w:p>
    <w:p w:rsidR="0064728E" w:rsidRDefault="00CB589F" w:rsidP="0064728E">
      <w:pPr>
        <w:ind w:leftChars="0" w:left="0" w:firstLineChars="0" w:firstLine="0"/>
      </w:pPr>
      <w:r>
        <w:rPr>
          <w:rFonts w:hint="eastAsia"/>
        </w:rPr>
        <w:t>■実施場所と期間</w:t>
      </w:r>
    </w:p>
    <w:tbl>
      <w:tblPr>
        <w:tblStyle w:val="ad"/>
        <w:tblW w:w="0" w:type="auto"/>
        <w:tblInd w:w="108" w:type="dxa"/>
        <w:tblLook w:val="04A0" w:firstRow="1" w:lastRow="0" w:firstColumn="1" w:lastColumn="0" w:noHBand="0" w:noVBand="1"/>
      </w:tblPr>
      <w:tblGrid>
        <w:gridCol w:w="2792"/>
        <w:gridCol w:w="5713"/>
      </w:tblGrid>
      <w:tr w:rsidR="0064728E" w:rsidTr="00101B80">
        <w:tc>
          <w:tcPr>
            <w:tcW w:w="2792" w:type="dxa"/>
            <w:shd w:val="clear" w:color="auto" w:fill="BFBFBF" w:themeFill="background1" w:themeFillShade="BF"/>
            <w:vAlign w:val="center"/>
          </w:tcPr>
          <w:p w:rsidR="0064728E" w:rsidRDefault="0064728E" w:rsidP="00101B80">
            <w:pPr>
              <w:pStyle w:val="af0"/>
              <w:ind w:leftChars="0" w:left="0" w:firstLineChars="0" w:firstLine="0"/>
              <w:jc w:val="center"/>
              <w:rPr>
                <w:rFonts w:asciiTheme="minorEastAsia" w:eastAsiaTheme="minorEastAsia"/>
                <w:sz w:val="21"/>
              </w:rPr>
            </w:pPr>
          </w:p>
        </w:tc>
        <w:tc>
          <w:tcPr>
            <w:tcW w:w="5713" w:type="dxa"/>
            <w:shd w:val="clear" w:color="auto" w:fill="BFBFBF" w:themeFill="background1" w:themeFillShade="BF"/>
            <w:vAlign w:val="center"/>
          </w:tcPr>
          <w:p w:rsidR="0064728E" w:rsidRDefault="0064728E" w:rsidP="00101B80">
            <w:pPr>
              <w:pStyle w:val="af0"/>
              <w:ind w:leftChars="0" w:left="0" w:firstLineChars="0" w:firstLine="0"/>
              <w:jc w:val="center"/>
              <w:rPr>
                <w:rFonts w:asciiTheme="minorEastAsia" w:eastAsiaTheme="minorEastAsia"/>
                <w:sz w:val="21"/>
              </w:rPr>
            </w:pPr>
            <w:r>
              <w:rPr>
                <w:rFonts w:asciiTheme="minorEastAsia" w:eastAsiaTheme="minorEastAsia" w:hint="eastAsia"/>
                <w:sz w:val="21"/>
              </w:rPr>
              <w:t>集団健診</w:t>
            </w:r>
          </w:p>
        </w:tc>
      </w:tr>
      <w:tr w:rsidR="0064728E" w:rsidTr="00101B80">
        <w:tc>
          <w:tcPr>
            <w:tcW w:w="2792" w:type="dxa"/>
          </w:tcPr>
          <w:p w:rsidR="0064728E" w:rsidRDefault="0064728E" w:rsidP="00101B80">
            <w:pPr>
              <w:pStyle w:val="af0"/>
              <w:ind w:leftChars="0" w:left="0" w:firstLineChars="0" w:firstLine="0"/>
              <w:jc w:val="center"/>
              <w:rPr>
                <w:rFonts w:asciiTheme="minorEastAsia" w:eastAsiaTheme="minorEastAsia"/>
                <w:sz w:val="21"/>
              </w:rPr>
            </w:pPr>
            <w:r>
              <w:rPr>
                <w:rFonts w:asciiTheme="minorEastAsia" w:eastAsiaTheme="minorEastAsia" w:hint="eastAsia"/>
                <w:sz w:val="21"/>
              </w:rPr>
              <w:t>実施場所</w:t>
            </w:r>
          </w:p>
        </w:tc>
        <w:tc>
          <w:tcPr>
            <w:tcW w:w="5713" w:type="dxa"/>
          </w:tcPr>
          <w:p w:rsidR="0064728E" w:rsidRPr="00A32650" w:rsidRDefault="0064728E" w:rsidP="00101B80">
            <w:pPr>
              <w:pStyle w:val="af0"/>
              <w:ind w:leftChars="0" w:left="0" w:firstLineChars="0" w:firstLine="0"/>
              <w:rPr>
                <w:rFonts w:asciiTheme="minorEastAsia" w:eastAsiaTheme="minorEastAsia"/>
                <w:sz w:val="21"/>
              </w:rPr>
            </w:pPr>
            <w:r w:rsidRPr="00A32650">
              <w:rPr>
                <w:rFonts w:asciiTheme="minorEastAsia" w:eastAsiaTheme="minorEastAsia" w:hint="eastAsia"/>
                <w:sz w:val="21"/>
              </w:rPr>
              <w:t>健康づくりセンター「プラム」</w:t>
            </w:r>
          </w:p>
        </w:tc>
      </w:tr>
      <w:tr w:rsidR="0064728E" w:rsidTr="00101B80">
        <w:tc>
          <w:tcPr>
            <w:tcW w:w="2792" w:type="dxa"/>
          </w:tcPr>
          <w:p w:rsidR="0064728E" w:rsidRDefault="0064728E" w:rsidP="00101B80">
            <w:pPr>
              <w:pStyle w:val="af0"/>
              <w:ind w:leftChars="0" w:left="0" w:firstLineChars="0" w:firstLine="0"/>
              <w:jc w:val="center"/>
              <w:rPr>
                <w:rFonts w:asciiTheme="minorEastAsia" w:eastAsiaTheme="minorEastAsia"/>
                <w:sz w:val="21"/>
              </w:rPr>
            </w:pPr>
            <w:r>
              <w:rPr>
                <w:rFonts w:asciiTheme="minorEastAsia" w:eastAsiaTheme="minorEastAsia" w:hint="eastAsia"/>
                <w:sz w:val="21"/>
              </w:rPr>
              <w:t>実施期間</w:t>
            </w:r>
          </w:p>
        </w:tc>
        <w:tc>
          <w:tcPr>
            <w:tcW w:w="5713" w:type="dxa"/>
          </w:tcPr>
          <w:p w:rsidR="0064728E" w:rsidRDefault="0064728E" w:rsidP="00101B80">
            <w:pPr>
              <w:pStyle w:val="af0"/>
              <w:ind w:leftChars="0" w:left="0" w:firstLineChars="0" w:firstLine="0"/>
              <w:rPr>
                <w:rFonts w:asciiTheme="minorEastAsia" w:eastAsiaTheme="minorEastAsia"/>
                <w:sz w:val="21"/>
              </w:rPr>
            </w:pPr>
            <w:r>
              <w:rPr>
                <w:rFonts w:asciiTheme="minorEastAsia" w:eastAsiaTheme="minorEastAsia" w:hint="eastAsia"/>
                <w:sz w:val="21"/>
              </w:rPr>
              <w:t>年1回（6月～7月）</w:t>
            </w:r>
          </w:p>
        </w:tc>
      </w:tr>
      <w:tr w:rsidR="00A626CA" w:rsidTr="00101B80">
        <w:tc>
          <w:tcPr>
            <w:tcW w:w="2792" w:type="dxa"/>
            <w:shd w:val="clear" w:color="auto" w:fill="BFBFBF" w:themeFill="background1" w:themeFillShade="BF"/>
            <w:vAlign w:val="center"/>
          </w:tcPr>
          <w:p w:rsidR="00A626CA" w:rsidRDefault="00A626CA" w:rsidP="00101B80">
            <w:pPr>
              <w:pStyle w:val="af0"/>
              <w:ind w:leftChars="0" w:left="0" w:firstLineChars="0" w:firstLine="0"/>
              <w:jc w:val="center"/>
              <w:rPr>
                <w:rFonts w:asciiTheme="minorEastAsia" w:eastAsiaTheme="minorEastAsia"/>
                <w:sz w:val="21"/>
              </w:rPr>
            </w:pPr>
          </w:p>
        </w:tc>
        <w:tc>
          <w:tcPr>
            <w:tcW w:w="5713" w:type="dxa"/>
            <w:shd w:val="clear" w:color="auto" w:fill="BFBFBF" w:themeFill="background1" w:themeFillShade="BF"/>
            <w:vAlign w:val="center"/>
          </w:tcPr>
          <w:p w:rsidR="00A626CA" w:rsidRDefault="00A626CA" w:rsidP="00101B80">
            <w:pPr>
              <w:pStyle w:val="af0"/>
              <w:ind w:leftChars="0" w:left="0" w:firstLineChars="0" w:firstLine="0"/>
              <w:jc w:val="center"/>
              <w:rPr>
                <w:rFonts w:asciiTheme="minorEastAsia" w:eastAsiaTheme="minorEastAsia"/>
                <w:sz w:val="21"/>
              </w:rPr>
            </w:pPr>
            <w:r>
              <w:rPr>
                <w:rFonts w:asciiTheme="minorEastAsia" w:eastAsiaTheme="minorEastAsia" w:hint="eastAsia"/>
                <w:sz w:val="21"/>
              </w:rPr>
              <w:t>個別健診</w:t>
            </w:r>
          </w:p>
        </w:tc>
      </w:tr>
      <w:tr w:rsidR="00A626CA" w:rsidRPr="00A32650" w:rsidTr="00101B80">
        <w:tc>
          <w:tcPr>
            <w:tcW w:w="2792" w:type="dxa"/>
          </w:tcPr>
          <w:p w:rsidR="00A626CA" w:rsidRDefault="00A626CA" w:rsidP="00101B80">
            <w:pPr>
              <w:pStyle w:val="af0"/>
              <w:ind w:leftChars="0" w:left="0" w:firstLineChars="0" w:firstLine="0"/>
              <w:jc w:val="center"/>
              <w:rPr>
                <w:rFonts w:asciiTheme="minorEastAsia" w:eastAsiaTheme="minorEastAsia"/>
                <w:sz w:val="21"/>
              </w:rPr>
            </w:pPr>
            <w:r>
              <w:rPr>
                <w:rFonts w:asciiTheme="minorEastAsia" w:eastAsiaTheme="minorEastAsia" w:hint="eastAsia"/>
                <w:sz w:val="21"/>
              </w:rPr>
              <w:t>実施場所</w:t>
            </w:r>
          </w:p>
        </w:tc>
        <w:tc>
          <w:tcPr>
            <w:tcW w:w="5713" w:type="dxa"/>
          </w:tcPr>
          <w:p w:rsidR="00A626CA" w:rsidRPr="00A32650" w:rsidRDefault="00A626CA" w:rsidP="00101B80">
            <w:pPr>
              <w:pStyle w:val="af0"/>
              <w:ind w:leftChars="0" w:left="0" w:firstLineChars="0" w:firstLine="0"/>
              <w:rPr>
                <w:rFonts w:asciiTheme="minorEastAsia" w:eastAsiaTheme="minorEastAsia"/>
                <w:sz w:val="21"/>
              </w:rPr>
            </w:pPr>
            <w:r>
              <w:rPr>
                <w:rFonts w:asciiTheme="minorEastAsia" w:eastAsiaTheme="minorEastAsia" w:hint="eastAsia"/>
                <w:sz w:val="21"/>
              </w:rPr>
              <w:t>東陽病院</w:t>
            </w:r>
          </w:p>
        </w:tc>
      </w:tr>
      <w:tr w:rsidR="00A626CA" w:rsidTr="00101B80">
        <w:tc>
          <w:tcPr>
            <w:tcW w:w="2792" w:type="dxa"/>
          </w:tcPr>
          <w:p w:rsidR="00A626CA" w:rsidRDefault="00A626CA" w:rsidP="00101B80">
            <w:pPr>
              <w:pStyle w:val="af0"/>
              <w:ind w:leftChars="0" w:left="0" w:firstLineChars="0" w:firstLine="0"/>
              <w:jc w:val="center"/>
              <w:rPr>
                <w:rFonts w:asciiTheme="minorEastAsia" w:eastAsiaTheme="minorEastAsia"/>
                <w:sz w:val="21"/>
              </w:rPr>
            </w:pPr>
            <w:r>
              <w:rPr>
                <w:rFonts w:asciiTheme="minorEastAsia" w:eastAsiaTheme="minorEastAsia" w:hint="eastAsia"/>
                <w:sz w:val="21"/>
              </w:rPr>
              <w:t>実施期間</w:t>
            </w:r>
          </w:p>
        </w:tc>
        <w:tc>
          <w:tcPr>
            <w:tcW w:w="5713" w:type="dxa"/>
          </w:tcPr>
          <w:p w:rsidR="00A626CA" w:rsidRDefault="00A626CA" w:rsidP="00101B80">
            <w:pPr>
              <w:pStyle w:val="af0"/>
              <w:ind w:leftChars="0" w:left="0" w:firstLineChars="0" w:firstLine="0"/>
              <w:rPr>
                <w:rFonts w:asciiTheme="minorEastAsia" w:eastAsiaTheme="minorEastAsia"/>
                <w:sz w:val="21"/>
              </w:rPr>
            </w:pPr>
            <w:r>
              <w:rPr>
                <w:rFonts w:asciiTheme="minorEastAsia" w:eastAsiaTheme="minorEastAsia" w:hint="eastAsia"/>
                <w:sz w:val="21"/>
              </w:rPr>
              <w:t>年1回（８月～９月中旬）</w:t>
            </w:r>
          </w:p>
        </w:tc>
      </w:tr>
    </w:tbl>
    <w:p w:rsidR="00534CAE" w:rsidRDefault="00534CAE" w:rsidP="00930E32">
      <w:pPr>
        <w:ind w:leftChars="0" w:left="0" w:firstLineChars="0" w:firstLine="0"/>
      </w:pPr>
    </w:p>
    <w:p w:rsidR="00534CAE" w:rsidRDefault="00534CAE" w:rsidP="00930E32">
      <w:pPr>
        <w:ind w:leftChars="0" w:left="0" w:firstLineChars="0" w:firstLine="0"/>
      </w:pPr>
    </w:p>
    <w:p w:rsidR="00A141C0" w:rsidRDefault="00A141C0" w:rsidP="00930E32">
      <w:pPr>
        <w:ind w:leftChars="0" w:left="0" w:firstLineChars="0" w:firstLine="0"/>
      </w:pPr>
    </w:p>
    <w:p w:rsidR="00A141C0" w:rsidRDefault="00A141C0" w:rsidP="00930E32">
      <w:pPr>
        <w:ind w:leftChars="0" w:left="0" w:firstLineChars="0" w:firstLine="0"/>
      </w:pPr>
    </w:p>
    <w:p w:rsidR="00A141C0" w:rsidRDefault="00A141C0" w:rsidP="00930E32">
      <w:pPr>
        <w:ind w:leftChars="0" w:left="0" w:firstLineChars="0" w:firstLine="0"/>
      </w:pPr>
    </w:p>
    <w:p w:rsidR="00C43966" w:rsidRDefault="00C43966" w:rsidP="00930E32">
      <w:pPr>
        <w:ind w:leftChars="0" w:left="0" w:firstLineChars="0" w:firstLine="0"/>
      </w:pPr>
    </w:p>
    <w:p w:rsidR="00F3769F" w:rsidRPr="00F441B6" w:rsidRDefault="00CB589F" w:rsidP="00930E32">
      <w:pPr>
        <w:ind w:leftChars="0" w:left="0" w:firstLineChars="0" w:firstLine="0"/>
        <w:rPr>
          <w:sz w:val="24"/>
          <w:szCs w:val="24"/>
        </w:rPr>
      </w:pPr>
      <w:r w:rsidRPr="00F441B6">
        <w:rPr>
          <w:rFonts w:hint="eastAsia"/>
          <w:sz w:val="24"/>
          <w:szCs w:val="24"/>
        </w:rPr>
        <w:lastRenderedPageBreak/>
        <w:t>≪特定保健指導の実施≫</w:t>
      </w:r>
    </w:p>
    <w:p w:rsidR="00CB589F" w:rsidRDefault="00C6697B" w:rsidP="00C6697B">
      <w:pPr>
        <w:autoSpaceDE w:val="0"/>
        <w:autoSpaceDN w:val="0"/>
        <w:adjustRightInd w:val="0"/>
        <w:ind w:leftChars="0" w:left="0" w:firstLine="210"/>
        <w:jc w:val="left"/>
        <w:rPr>
          <w:rFonts w:hAnsiTheme="minorEastAsia" w:cs="ＭＳ明朝"/>
          <w:kern w:val="0"/>
          <w:szCs w:val="21"/>
        </w:rPr>
      </w:pPr>
      <w:r>
        <w:rPr>
          <w:rFonts w:hAnsiTheme="minorEastAsia" w:cs="ＭＳ明朝" w:hint="eastAsia"/>
          <w:kern w:val="0"/>
          <w:szCs w:val="21"/>
        </w:rPr>
        <w:t>特定健康診査の</w:t>
      </w:r>
      <w:r w:rsidR="00CB589F" w:rsidRPr="00CB589F">
        <w:rPr>
          <w:rFonts w:hAnsiTheme="minorEastAsia" w:cs="ＭＳ明朝" w:hint="eastAsia"/>
          <w:kern w:val="0"/>
          <w:szCs w:val="21"/>
        </w:rPr>
        <w:t>結果</w:t>
      </w:r>
      <w:r>
        <w:rPr>
          <w:rFonts w:hAnsiTheme="minorEastAsia" w:cs="ＭＳ明朝" w:hint="eastAsia"/>
          <w:kern w:val="0"/>
          <w:szCs w:val="21"/>
        </w:rPr>
        <w:t>に基づいて、内臓脂肪蓄積の程度とリスク要因の数に着目し、特定保健指導対象者（動機づけ支援・積極的支援）を次の手順で</w:t>
      </w:r>
      <w:r w:rsidR="00A141C0">
        <w:rPr>
          <w:rFonts w:hAnsiTheme="minorEastAsia" w:cs="ＭＳ明朝" w:hint="eastAsia"/>
          <w:kern w:val="0"/>
          <w:szCs w:val="21"/>
        </w:rPr>
        <w:t>選定し</w:t>
      </w:r>
      <w:r w:rsidR="00CB589F" w:rsidRPr="00CB589F">
        <w:rPr>
          <w:rFonts w:hAnsiTheme="minorEastAsia" w:cs="ＭＳ明朝" w:hint="eastAsia"/>
          <w:kern w:val="0"/>
          <w:szCs w:val="21"/>
        </w:rPr>
        <w:t>ます</w:t>
      </w:r>
      <w:r>
        <w:rPr>
          <w:rFonts w:hAnsiTheme="minorEastAsia" w:cs="ＭＳ明朝" w:hint="eastAsia"/>
          <w:kern w:val="0"/>
          <w:szCs w:val="21"/>
        </w:rPr>
        <w:t>。</w:t>
      </w:r>
    </w:p>
    <w:p w:rsidR="00F441B6" w:rsidRPr="00C6697B" w:rsidRDefault="00F441B6" w:rsidP="00C6697B">
      <w:pPr>
        <w:autoSpaceDE w:val="0"/>
        <w:autoSpaceDN w:val="0"/>
        <w:adjustRightInd w:val="0"/>
        <w:ind w:leftChars="0" w:left="0" w:firstLine="210"/>
        <w:jc w:val="left"/>
        <w:rPr>
          <w:rFonts w:hAnsiTheme="minorEastAsia" w:cs="ＭＳ明朝"/>
          <w:kern w:val="0"/>
          <w:szCs w:val="21"/>
        </w:rPr>
      </w:pPr>
    </w:p>
    <w:p w:rsidR="00F3769F" w:rsidRDefault="00CB589F" w:rsidP="00930E32">
      <w:pPr>
        <w:ind w:leftChars="0" w:left="0" w:firstLineChars="0" w:firstLine="0"/>
      </w:pPr>
      <w:r w:rsidRPr="00722D81">
        <w:rPr>
          <w:rFonts w:hint="eastAsia"/>
          <w:noProof/>
        </w:rPr>
        <w:drawing>
          <wp:inline distT="0" distB="0" distL="0" distR="0" wp14:anchorId="244C080A" wp14:editId="13DD3A6E">
            <wp:extent cx="5400040" cy="1751582"/>
            <wp:effectExtent l="19050" t="0" r="0" b="0"/>
            <wp:docPr id="47"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5400040" cy="1751582"/>
                    </a:xfrm>
                    <a:prstGeom prst="rect">
                      <a:avLst/>
                    </a:prstGeom>
                    <a:noFill/>
                    <a:ln w="9525">
                      <a:noFill/>
                      <a:miter lim="800000"/>
                      <a:headEnd/>
                      <a:tailEnd/>
                    </a:ln>
                  </pic:spPr>
                </pic:pic>
              </a:graphicData>
            </a:graphic>
          </wp:inline>
        </w:drawing>
      </w:r>
    </w:p>
    <w:p w:rsidR="00CB589F" w:rsidRDefault="0058491A" w:rsidP="00930E32">
      <w:pPr>
        <w:ind w:leftChars="0" w:left="0" w:firstLineChars="0" w:firstLine="0"/>
      </w:pPr>
      <w:r w:rsidRPr="0058491A">
        <w:rPr>
          <w:noProof/>
        </w:rPr>
        <w:drawing>
          <wp:inline distT="0" distB="0" distL="0" distR="0">
            <wp:extent cx="5438775" cy="25241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2524125"/>
                    </a:xfrm>
                    <a:prstGeom prst="rect">
                      <a:avLst/>
                    </a:prstGeom>
                    <a:noFill/>
                    <a:ln>
                      <a:noFill/>
                    </a:ln>
                  </pic:spPr>
                </pic:pic>
              </a:graphicData>
            </a:graphic>
          </wp:inline>
        </w:drawing>
      </w:r>
    </w:p>
    <w:p w:rsidR="00AA0F38" w:rsidRDefault="00AA0F38" w:rsidP="00930E32">
      <w:pPr>
        <w:ind w:leftChars="0" w:left="0" w:firstLineChars="0" w:firstLine="0"/>
      </w:pPr>
    </w:p>
    <w:p w:rsidR="00534CAE" w:rsidRPr="006068BA" w:rsidRDefault="00534CAE" w:rsidP="00534CAE">
      <w:pPr>
        <w:pStyle w:val="af0"/>
        <w:ind w:leftChars="0" w:left="0" w:firstLineChars="0" w:firstLine="0"/>
        <w:rPr>
          <w:rFonts w:asciiTheme="minorEastAsia" w:eastAsiaTheme="minorEastAsia"/>
          <w:color w:val="auto"/>
          <w:sz w:val="21"/>
        </w:rPr>
      </w:pPr>
      <w:r>
        <w:rPr>
          <w:rFonts w:asciiTheme="minorEastAsia" w:eastAsiaTheme="minorEastAsia" w:hint="eastAsia"/>
          <w:color w:val="auto"/>
          <w:sz w:val="21"/>
        </w:rPr>
        <w:t>■実施内容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8164"/>
      </w:tblGrid>
      <w:tr w:rsidR="00534CAE" w:rsidRPr="008D7BA1" w:rsidTr="00534CAE">
        <w:trPr>
          <w:cantSplit/>
          <w:jc w:val="center"/>
        </w:trPr>
        <w:tc>
          <w:tcPr>
            <w:tcW w:w="9113" w:type="dxa"/>
            <w:gridSpan w:val="2"/>
            <w:shd w:val="clear" w:color="auto" w:fill="E0E0E0"/>
          </w:tcPr>
          <w:p w:rsidR="00534CAE" w:rsidRPr="006068BA" w:rsidRDefault="00CC5740" w:rsidP="00101B80">
            <w:pPr>
              <w:pStyle w:val="af0"/>
              <w:ind w:leftChars="0" w:left="0" w:firstLineChars="0" w:firstLine="0"/>
              <w:jc w:val="center"/>
              <w:rPr>
                <w:rFonts w:asciiTheme="minorEastAsia" w:eastAsiaTheme="minorEastAsia"/>
                <w:color w:val="auto"/>
                <w:sz w:val="21"/>
              </w:rPr>
            </w:pPr>
            <w:r>
              <w:rPr>
                <w:rFonts w:asciiTheme="minorEastAsia" w:eastAsiaTheme="minorEastAsia" w:hint="eastAsia"/>
                <w:color w:val="auto"/>
                <w:sz w:val="21"/>
              </w:rPr>
              <w:t>保健指導</w:t>
            </w:r>
            <w:r w:rsidR="00534CAE" w:rsidRPr="006068BA">
              <w:rPr>
                <w:rFonts w:asciiTheme="minorEastAsia" w:eastAsiaTheme="minorEastAsia" w:hint="eastAsia"/>
                <w:color w:val="auto"/>
                <w:sz w:val="21"/>
              </w:rPr>
              <w:t>内容</w:t>
            </w:r>
          </w:p>
        </w:tc>
      </w:tr>
      <w:tr w:rsidR="00534CAE" w:rsidRPr="008D7BA1" w:rsidTr="00534CAE">
        <w:trPr>
          <w:cantSplit/>
          <w:trHeight w:val="1134"/>
          <w:jc w:val="center"/>
        </w:trPr>
        <w:tc>
          <w:tcPr>
            <w:tcW w:w="949" w:type="dxa"/>
            <w:shd w:val="clear" w:color="auto" w:fill="E0E0E0"/>
            <w:textDirection w:val="tbRlV"/>
            <w:vAlign w:val="center"/>
          </w:tcPr>
          <w:p w:rsidR="00534CAE" w:rsidRPr="006068BA" w:rsidRDefault="00534CAE" w:rsidP="00101B80">
            <w:pPr>
              <w:pStyle w:val="af0"/>
              <w:ind w:leftChars="0" w:left="113" w:right="113" w:firstLineChars="0" w:firstLine="0"/>
              <w:jc w:val="center"/>
              <w:rPr>
                <w:rFonts w:asciiTheme="minorEastAsia" w:eastAsiaTheme="minorEastAsia"/>
                <w:color w:val="auto"/>
                <w:sz w:val="21"/>
              </w:rPr>
            </w:pPr>
            <w:r>
              <w:rPr>
                <w:rFonts w:hint="eastAsia"/>
              </w:rPr>
              <w:t>情報提供</w:t>
            </w:r>
          </w:p>
        </w:tc>
        <w:tc>
          <w:tcPr>
            <w:tcW w:w="8164" w:type="dxa"/>
          </w:tcPr>
          <w:p w:rsidR="00534CAE" w:rsidRPr="00534CAE" w:rsidRDefault="000231DC" w:rsidP="00534CAE">
            <w:pPr>
              <w:ind w:leftChars="0" w:left="0" w:firstLine="210"/>
              <w:rPr>
                <w:szCs w:val="21"/>
              </w:rPr>
            </w:pPr>
            <w:r>
              <w:rPr>
                <w:rFonts w:hint="eastAsia"/>
              </w:rPr>
              <w:t>受診者自らが</w:t>
            </w:r>
            <w:r w:rsidR="00534CAE" w:rsidRPr="006068BA">
              <w:rPr>
                <w:rFonts w:hint="eastAsia"/>
              </w:rPr>
              <w:t>身体状況を確認するとともに、健康的な生活習慣の重要性に対する理解と関心を深め、現状の生活習慣を見直すきっかけとなるよう健診結果と併せて基本的な情報提供をします。</w:t>
            </w:r>
          </w:p>
        </w:tc>
      </w:tr>
      <w:tr w:rsidR="00534CAE" w:rsidRPr="008D7BA1" w:rsidTr="00534CAE">
        <w:trPr>
          <w:cantSplit/>
          <w:trHeight w:val="1134"/>
          <w:jc w:val="center"/>
        </w:trPr>
        <w:tc>
          <w:tcPr>
            <w:tcW w:w="949" w:type="dxa"/>
            <w:shd w:val="clear" w:color="auto" w:fill="E0E0E0"/>
            <w:textDirection w:val="tbRlV"/>
            <w:vAlign w:val="center"/>
          </w:tcPr>
          <w:p w:rsidR="00534CAE" w:rsidRPr="006068BA" w:rsidRDefault="00534CAE" w:rsidP="00101B80">
            <w:pPr>
              <w:pStyle w:val="af0"/>
              <w:spacing w:line="240" w:lineRule="exact"/>
              <w:ind w:leftChars="0" w:left="113" w:right="113" w:firstLineChars="0" w:firstLine="0"/>
              <w:jc w:val="center"/>
              <w:rPr>
                <w:rFonts w:asciiTheme="minorEastAsia" w:eastAsiaTheme="minorEastAsia"/>
                <w:color w:val="auto"/>
                <w:sz w:val="21"/>
              </w:rPr>
            </w:pPr>
            <w:r w:rsidRPr="006068BA">
              <w:rPr>
                <w:rFonts w:hint="eastAsia"/>
              </w:rPr>
              <w:t>動機づけ支援</w:t>
            </w:r>
          </w:p>
        </w:tc>
        <w:tc>
          <w:tcPr>
            <w:tcW w:w="8164" w:type="dxa"/>
          </w:tcPr>
          <w:p w:rsidR="00534CAE" w:rsidRPr="00534CAE" w:rsidRDefault="0058491A" w:rsidP="00534CAE">
            <w:pPr>
              <w:ind w:leftChars="0" w:left="0" w:firstLine="210"/>
              <w:rPr>
                <w:szCs w:val="21"/>
              </w:rPr>
            </w:pPr>
            <w:r>
              <w:rPr>
                <w:rFonts w:hint="eastAsia"/>
              </w:rPr>
              <w:t>特定</w:t>
            </w:r>
            <w:r w:rsidR="00534CAE" w:rsidRPr="006068BA">
              <w:rPr>
                <w:rFonts w:hint="eastAsia"/>
              </w:rPr>
              <w:t>保健指導の利用者が自ら健康状態を自覚し、生活習慣改善のための自主的な取り組みを継続的に行うことを目的としています。医師、保健師または管理栄養士が面接し、生活習慣改善のための行動計画を策定し実施する支援を行い</w:t>
            </w:r>
            <w:r w:rsidR="00534CAE">
              <w:rPr>
                <w:rFonts w:hint="eastAsia"/>
              </w:rPr>
              <w:t>ます。本人の要望があれば家庭訪問による支援も行い、</w:t>
            </w:r>
            <w:r w:rsidR="00534CAE" w:rsidRPr="006068BA">
              <w:rPr>
                <w:rFonts w:hint="eastAsia"/>
              </w:rPr>
              <w:t>利用者の改善状況を踏まえて計画の実績評価を行います。</w:t>
            </w:r>
          </w:p>
        </w:tc>
      </w:tr>
      <w:tr w:rsidR="00534CAE" w:rsidRPr="008D7BA1" w:rsidTr="00534CAE">
        <w:trPr>
          <w:cantSplit/>
          <w:trHeight w:val="1134"/>
          <w:jc w:val="center"/>
        </w:trPr>
        <w:tc>
          <w:tcPr>
            <w:tcW w:w="949" w:type="dxa"/>
            <w:shd w:val="clear" w:color="auto" w:fill="E0E0E0"/>
            <w:textDirection w:val="tbRlV"/>
            <w:vAlign w:val="center"/>
          </w:tcPr>
          <w:p w:rsidR="00534CAE" w:rsidRPr="006068BA" w:rsidRDefault="00534CAE" w:rsidP="00101B80">
            <w:pPr>
              <w:pStyle w:val="af0"/>
              <w:spacing w:line="240" w:lineRule="exact"/>
              <w:ind w:leftChars="0" w:left="113" w:right="113" w:firstLineChars="0" w:firstLine="0"/>
              <w:jc w:val="center"/>
              <w:rPr>
                <w:rFonts w:asciiTheme="minorEastAsia" w:eastAsiaTheme="minorEastAsia"/>
                <w:color w:val="auto"/>
                <w:sz w:val="21"/>
              </w:rPr>
            </w:pPr>
            <w:r>
              <w:rPr>
                <w:rFonts w:hint="eastAsia"/>
              </w:rPr>
              <w:t>積極的</w:t>
            </w:r>
            <w:r w:rsidRPr="006068BA">
              <w:rPr>
                <w:rFonts w:hint="eastAsia"/>
              </w:rPr>
              <w:t>支援</w:t>
            </w:r>
          </w:p>
        </w:tc>
        <w:tc>
          <w:tcPr>
            <w:tcW w:w="8164" w:type="dxa"/>
            <w:vAlign w:val="center"/>
          </w:tcPr>
          <w:p w:rsidR="00534CAE" w:rsidRPr="00534CAE" w:rsidRDefault="0058491A" w:rsidP="0058491A">
            <w:pPr>
              <w:ind w:leftChars="0" w:left="0" w:firstLine="210"/>
              <w:rPr>
                <w:szCs w:val="21"/>
              </w:rPr>
            </w:pPr>
            <w:r>
              <w:rPr>
                <w:rFonts w:hint="eastAsia"/>
              </w:rPr>
              <w:t>特定</w:t>
            </w:r>
            <w:r w:rsidR="00534CAE" w:rsidRPr="006068BA">
              <w:rPr>
                <w:rFonts w:hint="eastAsia"/>
              </w:rPr>
              <w:t>保健指導の利用者が自ら健康状態を自覚し、生活習慣改善のための自主的な取り組みを継続的に行</w:t>
            </w:r>
            <w:r>
              <w:rPr>
                <w:rFonts w:hint="eastAsia"/>
              </w:rPr>
              <w:t>う</w:t>
            </w:r>
            <w:r w:rsidR="00534CAE" w:rsidRPr="006068BA">
              <w:rPr>
                <w:rFonts w:hint="eastAsia"/>
              </w:rPr>
              <w:t>ことを目的としています。医師、保健師または管理栄養士が面接し、生活習慣改善のための行動計画を策定し、利用者が主体的に取り組むことができるよう継続して支援を行うとともに、計画の進捗状況評価と実績評価を行います。</w:t>
            </w:r>
          </w:p>
        </w:tc>
      </w:tr>
    </w:tbl>
    <w:p w:rsidR="00C6697B" w:rsidRDefault="00C6697B" w:rsidP="00C6697B">
      <w:pPr>
        <w:ind w:leftChars="0" w:left="0" w:firstLineChars="0" w:firstLine="0"/>
      </w:pPr>
      <w:r>
        <w:rPr>
          <w:rFonts w:hint="eastAsia"/>
        </w:rPr>
        <w:lastRenderedPageBreak/>
        <w:t>■実施場所と期間</w:t>
      </w:r>
    </w:p>
    <w:tbl>
      <w:tblPr>
        <w:tblStyle w:val="ad"/>
        <w:tblW w:w="0" w:type="auto"/>
        <w:tblInd w:w="108" w:type="dxa"/>
        <w:tblLook w:val="04A0" w:firstRow="1" w:lastRow="0" w:firstColumn="1" w:lastColumn="0" w:noHBand="0" w:noVBand="1"/>
      </w:tblPr>
      <w:tblGrid>
        <w:gridCol w:w="2268"/>
        <w:gridCol w:w="6237"/>
      </w:tblGrid>
      <w:tr w:rsidR="00C6697B" w:rsidTr="00101B80">
        <w:tc>
          <w:tcPr>
            <w:tcW w:w="8505" w:type="dxa"/>
            <w:gridSpan w:val="2"/>
            <w:shd w:val="clear" w:color="auto" w:fill="BFBFBF" w:themeFill="background1" w:themeFillShade="BF"/>
          </w:tcPr>
          <w:p w:rsidR="00C6697B" w:rsidRDefault="00C6697B" w:rsidP="00101B80">
            <w:pPr>
              <w:ind w:leftChars="0" w:left="0" w:firstLineChars="0" w:firstLine="0"/>
              <w:jc w:val="center"/>
            </w:pPr>
            <w:r>
              <w:rPr>
                <w:rFonts w:hint="eastAsia"/>
              </w:rPr>
              <w:t>特定保健指導</w:t>
            </w:r>
          </w:p>
        </w:tc>
      </w:tr>
      <w:tr w:rsidR="00C6697B" w:rsidTr="00101B80">
        <w:tc>
          <w:tcPr>
            <w:tcW w:w="2268" w:type="dxa"/>
            <w:vAlign w:val="center"/>
          </w:tcPr>
          <w:p w:rsidR="00C6697B" w:rsidRDefault="00C6697B" w:rsidP="00101B80">
            <w:pPr>
              <w:ind w:leftChars="0" w:left="0" w:firstLineChars="0" w:firstLine="0"/>
              <w:jc w:val="center"/>
            </w:pPr>
            <w:r>
              <w:rPr>
                <w:rFonts w:hint="eastAsia"/>
              </w:rPr>
              <w:t>実施場所</w:t>
            </w:r>
          </w:p>
        </w:tc>
        <w:tc>
          <w:tcPr>
            <w:tcW w:w="6237" w:type="dxa"/>
          </w:tcPr>
          <w:p w:rsidR="00C6697B" w:rsidRDefault="00C6697B" w:rsidP="00101B80">
            <w:pPr>
              <w:ind w:leftChars="0" w:left="0" w:firstLineChars="0" w:firstLine="0"/>
            </w:pPr>
            <w:r w:rsidRPr="00A32650">
              <w:rPr>
                <w:rFonts w:hint="eastAsia"/>
                <w:szCs w:val="21"/>
              </w:rPr>
              <w:t>健康づくりセンター「プラム」</w:t>
            </w:r>
          </w:p>
        </w:tc>
      </w:tr>
      <w:tr w:rsidR="00C6697B" w:rsidTr="00101B80">
        <w:tc>
          <w:tcPr>
            <w:tcW w:w="2268" w:type="dxa"/>
            <w:vAlign w:val="center"/>
          </w:tcPr>
          <w:p w:rsidR="00C6697B" w:rsidRDefault="00C6697B" w:rsidP="00101B80">
            <w:pPr>
              <w:ind w:leftChars="0" w:left="0" w:firstLineChars="0" w:firstLine="0"/>
              <w:jc w:val="center"/>
            </w:pPr>
            <w:r>
              <w:rPr>
                <w:rFonts w:hint="eastAsia"/>
              </w:rPr>
              <w:t>実施期間</w:t>
            </w:r>
          </w:p>
        </w:tc>
        <w:tc>
          <w:tcPr>
            <w:tcW w:w="6237" w:type="dxa"/>
          </w:tcPr>
          <w:p w:rsidR="00C6697B" w:rsidRPr="00A141C0" w:rsidRDefault="00C6697B" w:rsidP="00101B80">
            <w:pPr>
              <w:ind w:leftChars="0" w:left="0" w:firstLineChars="0" w:firstLine="0"/>
            </w:pPr>
            <w:r>
              <w:rPr>
                <w:rFonts w:hint="eastAsia"/>
              </w:rPr>
              <w:t>当年</w:t>
            </w:r>
            <w:r w:rsidR="00A626CA">
              <w:rPr>
                <w:rFonts w:hint="eastAsia"/>
              </w:rPr>
              <w:t>８</w:t>
            </w:r>
            <w:r>
              <w:rPr>
                <w:rFonts w:hint="eastAsia"/>
              </w:rPr>
              <w:t>月～翌年3月</w:t>
            </w:r>
            <w:r w:rsidR="00A141C0">
              <w:rPr>
                <w:rFonts w:hint="eastAsia"/>
              </w:rPr>
              <w:t>(３か月評価～６か月評価)</w:t>
            </w:r>
          </w:p>
        </w:tc>
      </w:tr>
    </w:tbl>
    <w:p w:rsidR="00CB589F" w:rsidRDefault="00CB589F" w:rsidP="00930E32">
      <w:pPr>
        <w:ind w:leftChars="0" w:left="0" w:firstLineChars="0" w:firstLine="0"/>
      </w:pPr>
    </w:p>
    <w:p w:rsidR="00C6697B" w:rsidRPr="00DB5D34" w:rsidRDefault="00F441B6" w:rsidP="00C6697B">
      <w:pPr>
        <w:ind w:leftChars="0" w:left="0" w:firstLineChars="0" w:firstLine="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６</w:t>
      </w:r>
      <w:r w:rsidR="00C6697B" w:rsidRPr="001D4D6B">
        <w:rPr>
          <w:rFonts w:ascii="HGP創英角ｺﾞｼｯｸUB" w:eastAsia="HGP創英角ｺﾞｼｯｸUB" w:hAnsi="HGP創英角ｺﾞｼｯｸUB" w:hint="eastAsia"/>
          <w:sz w:val="28"/>
          <w:szCs w:val="28"/>
        </w:rPr>
        <w:t>．</w:t>
      </w:r>
      <w:r w:rsidR="001F7D99">
        <w:rPr>
          <w:rFonts w:ascii="HGP創英角ｺﾞｼｯｸUB" w:eastAsia="HGP創英角ｺﾞｼｯｸUB" w:hAnsi="HGP創英角ｺﾞｼｯｸUB" w:hint="eastAsia"/>
          <w:sz w:val="28"/>
          <w:szCs w:val="28"/>
        </w:rPr>
        <w:t>個人情報の保護</w:t>
      </w:r>
    </w:p>
    <w:p w:rsidR="001F7D99" w:rsidRDefault="001F7D99" w:rsidP="001F7D99">
      <w:pPr>
        <w:ind w:leftChars="0" w:left="0" w:firstLine="210"/>
      </w:pPr>
      <w:r>
        <w:rPr>
          <w:rFonts w:hint="eastAsia"/>
        </w:rPr>
        <w:t>特定健康診査等の実施にあたっては、個人情報の保護に関する法律（平成15年法律第57号）及び横芝光町個人情報の保護条例に定める職員の義務（データの正確性の確保、漏洩防止措置、従業者の監督、委託先の監督）について周知徹底し、個人情報の漏洩防止に細心の注意を図ります。</w:t>
      </w:r>
    </w:p>
    <w:p w:rsidR="001F7D99" w:rsidRDefault="001F7D99" w:rsidP="001F7D99">
      <w:pPr>
        <w:ind w:leftChars="0" w:left="0" w:firstLine="210"/>
      </w:pPr>
      <w:r>
        <w:rPr>
          <w:rFonts w:hint="eastAsia"/>
        </w:rPr>
        <w:t>また、個人情報の取扱いに関しては、個人情報保護法に基づく「国民健康保険等における個人情報の適切な取扱いのためのガイドライン」に基づいて行います。</w:t>
      </w:r>
    </w:p>
    <w:p w:rsidR="00CB589F" w:rsidRPr="001F7D99" w:rsidRDefault="00CB589F" w:rsidP="00930E32">
      <w:pPr>
        <w:ind w:leftChars="0" w:left="0" w:firstLineChars="0" w:firstLine="0"/>
      </w:pPr>
    </w:p>
    <w:p w:rsidR="001F7D99" w:rsidRPr="00DB5D34" w:rsidRDefault="002D6F2B" w:rsidP="001F7D99">
      <w:pPr>
        <w:ind w:leftChars="0" w:left="0" w:firstLineChars="0" w:firstLine="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７</w:t>
      </w:r>
      <w:r w:rsidR="001F7D99" w:rsidRPr="001D4D6B">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特定健康診査等実施計画の公表・周知</w:t>
      </w:r>
    </w:p>
    <w:p w:rsidR="002D6F2B" w:rsidRPr="001802B1" w:rsidRDefault="00D45077" w:rsidP="002D6F2B">
      <w:pPr>
        <w:pStyle w:val="af3"/>
        <w:ind w:leftChars="71" w:left="149" w:firstLine="210"/>
        <w:rPr>
          <w:rFonts w:asciiTheme="minorEastAsia" w:eastAsiaTheme="minorEastAsia"/>
          <w:sz w:val="21"/>
          <w:szCs w:val="21"/>
        </w:rPr>
      </w:pPr>
      <w:r>
        <w:rPr>
          <w:rFonts w:asciiTheme="minorEastAsia" w:eastAsiaTheme="minorEastAsia" w:hint="eastAsia"/>
          <w:sz w:val="21"/>
          <w:szCs w:val="21"/>
        </w:rPr>
        <w:t>特定健康診査</w:t>
      </w:r>
      <w:r w:rsidR="00A626CA" w:rsidRPr="00A626CA">
        <w:rPr>
          <w:rFonts w:asciiTheme="minorEastAsia" w:eastAsiaTheme="minorEastAsia" w:hint="eastAsia"/>
          <w:sz w:val="21"/>
          <w:szCs w:val="21"/>
        </w:rPr>
        <w:t>・</w:t>
      </w:r>
      <w:r>
        <w:rPr>
          <w:rFonts w:asciiTheme="minorEastAsia" w:eastAsiaTheme="minorEastAsia" w:hint="eastAsia"/>
          <w:sz w:val="21"/>
          <w:szCs w:val="21"/>
        </w:rPr>
        <w:t>特定保健指導</w:t>
      </w:r>
      <w:r w:rsidR="00A626CA" w:rsidRPr="00A626CA">
        <w:rPr>
          <w:rFonts w:asciiTheme="minorEastAsia" w:eastAsiaTheme="minorEastAsia" w:hint="eastAsia"/>
          <w:sz w:val="21"/>
          <w:szCs w:val="21"/>
        </w:rPr>
        <w:t>の目的・内容・効果や、特定健康診査等実施計画概要については、町広報紙・特定健康診査等チラシ・町ホームページ等で公表し、被保険者及び町民への周知を図ります。</w:t>
      </w:r>
    </w:p>
    <w:p w:rsidR="00CB589F" w:rsidRPr="002D6F2B" w:rsidRDefault="00CB589F" w:rsidP="00930E32">
      <w:pPr>
        <w:ind w:leftChars="0" w:left="0" w:firstLineChars="0" w:firstLine="0"/>
      </w:pPr>
    </w:p>
    <w:p w:rsidR="002D6F2B" w:rsidRPr="00DB5D34" w:rsidRDefault="002D6F2B" w:rsidP="002D6F2B">
      <w:pPr>
        <w:ind w:leftChars="0" w:left="0" w:firstLineChars="0" w:firstLine="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８</w:t>
      </w:r>
      <w:r w:rsidRPr="001D4D6B">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特定健康診査等実施計画の評価及び見直し</w:t>
      </w:r>
    </w:p>
    <w:p w:rsidR="002D6F2B" w:rsidRDefault="002D6F2B" w:rsidP="002D6F2B">
      <w:pPr>
        <w:ind w:leftChars="0" w:left="0" w:firstLine="210"/>
      </w:pPr>
      <w:r>
        <w:rPr>
          <w:rFonts w:hint="eastAsia"/>
        </w:rPr>
        <w:t>国への報告内容である「特定健診・特定保健指導情報の集計情報ファイル（健診・保健指導実施結果報告）」の評価指標や、特定健康診査等実施計画</w:t>
      </w:r>
      <w:r w:rsidR="00D45077">
        <w:rPr>
          <w:rFonts w:hint="eastAsia"/>
        </w:rPr>
        <w:t>の目標達成状況、「標準的な健診・保健指導プログラム」の中の</w:t>
      </w:r>
      <w:r>
        <w:rPr>
          <w:rFonts w:hint="eastAsia"/>
        </w:rPr>
        <w:t>｢医療保険者における健診・保健指導の評価方法｣等を活用しながら毎年計画の評価を行い、その結果において見直しが必要な場合にはすみやかに行います。</w:t>
      </w:r>
    </w:p>
    <w:p w:rsidR="002D6F2B" w:rsidRDefault="002D6F2B" w:rsidP="002D6F2B">
      <w:pPr>
        <w:ind w:leftChars="0" w:left="0" w:firstLine="210"/>
      </w:pPr>
      <w:r>
        <w:rPr>
          <w:rFonts w:hint="eastAsia"/>
        </w:rPr>
        <w:t>計画の評価・見直しは定期的に関係各課による会議を開催して検討を行うとともに、国が行う見直しにあわせた検討も行います。これらの検討結果は国民健康保険運営協議会に報告します。</w:t>
      </w:r>
    </w:p>
    <w:p w:rsidR="00CB589F" w:rsidRPr="002D6F2B" w:rsidRDefault="00CB589F" w:rsidP="00930E32">
      <w:pPr>
        <w:ind w:leftChars="0" w:left="0" w:firstLineChars="0" w:firstLine="0"/>
      </w:pPr>
    </w:p>
    <w:p w:rsidR="00CB589F" w:rsidRDefault="00CB589F" w:rsidP="00930E32">
      <w:pPr>
        <w:ind w:leftChars="0" w:left="0" w:firstLineChars="0" w:firstLine="0"/>
      </w:pPr>
    </w:p>
    <w:p w:rsidR="00CB589F" w:rsidRDefault="00CB589F" w:rsidP="00930E32">
      <w:pPr>
        <w:ind w:leftChars="0" w:left="0" w:firstLineChars="0" w:firstLine="0"/>
      </w:pPr>
    </w:p>
    <w:p w:rsidR="00CB589F" w:rsidRDefault="00CB589F" w:rsidP="00930E32">
      <w:pPr>
        <w:ind w:leftChars="0" w:left="0" w:firstLineChars="0" w:firstLine="0"/>
      </w:pPr>
    </w:p>
    <w:p w:rsidR="00CB589F" w:rsidRPr="00930E32" w:rsidRDefault="00CB589F" w:rsidP="00930E32">
      <w:pPr>
        <w:ind w:leftChars="0" w:left="0" w:firstLineChars="0" w:firstLine="0"/>
      </w:pPr>
    </w:p>
    <w:sectPr w:rsidR="00CB589F" w:rsidRPr="00930E32" w:rsidSect="000A5B22">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851" w:footer="567" w:gutter="0"/>
      <w:pgNumType w:start="39"/>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6A1" w:rsidRDefault="008146A1" w:rsidP="008E5B0B">
      <w:pPr>
        <w:ind w:left="210" w:firstLine="210"/>
      </w:pPr>
      <w:r>
        <w:separator/>
      </w:r>
    </w:p>
  </w:endnote>
  <w:endnote w:type="continuationSeparator" w:id="0">
    <w:p w:rsidR="008146A1" w:rsidRDefault="008146A1" w:rsidP="008E5B0B">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4D" w:rsidRDefault="003F5F4D">
    <w:pPr>
      <w:pStyle w:val="a7"/>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4D" w:rsidRDefault="003F5F4D">
    <w:pPr>
      <w:pStyle w:val="a7"/>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B80" w:rsidRDefault="00101B80" w:rsidP="0026102F">
    <w:pPr>
      <w:pStyle w:val="a7"/>
      <w:ind w:left="210" w:firstLine="210"/>
      <w:jc w:val="center"/>
      <w:rPr>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6A1" w:rsidRDefault="008146A1" w:rsidP="008E5B0B">
      <w:pPr>
        <w:ind w:left="210" w:firstLine="210"/>
      </w:pPr>
      <w:r>
        <w:separator/>
      </w:r>
    </w:p>
  </w:footnote>
  <w:footnote w:type="continuationSeparator" w:id="0">
    <w:p w:rsidR="008146A1" w:rsidRDefault="008146A1" w:rsidP="008E5B0B">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4D" w:rsidRDefault="003F5F4D">
    <w:pPr>
      <w:pStyle w:val="a5"/>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4D" w:rsidRDefault="003F5F4D">
    <w:pPr>
      <w:pStyle w:val="a5"/>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B80" w:rsidRPr="005F37AE" w:rsidRDefault="00101B80" w:rsidP="005F37AE">
    <w:pPr>
      <w:pStyle w:val="a5"/>
      <w:ind w:left="21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visibility:visible;mso-wrap-style:square" o:bullet="t">
        <v:imagedata r:id="rId1" o:title="BD21300_"/>
      </v:shape>
    </w:pict>
  </w:numPicBullet>
  <w:abstractNum w:abstractNumId="0" w15:restartNumberingAfterBreak="0">
    <w:nsid w:val="049C174A"/>
    <w:multiLevelType w:val="hybridMultilevel"/>
    <w:tmpl w:val="DF64B20E"/>
    <w:lvl w:ilvl="0" w:tplc="595477AE">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401A9"/>
    <w:multiLevelType w:val="hybridMultilevel"/>
    <w:tmpl w:val="9B10451E"/>
    <w:lvl w:ilvl="0" w:tplc="5ED6CFFC">
      <w:start w:val="1"/>
      <w:numFmt w:val="decimalFullWidth"/>
      <w:lvlText w:val="（%1）"/>
      <w:lvlJc w:val="left"/>
      <w:pPr>
        <w:ind w:left="1135" w:hanging="85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078825A8"/>
    <w:multiLevelType w:val="hybridMultilevel"/>
    <w:tmpl w:val="F90CED6A"/>
    <w:lvl w:ilvl="0" w:tplc="F8242FF4">
      <w:start w:val="1"/>
      <w:numFmt w:val="decimalFullWidth"/>
      <w:lvlText w:val="（%1）"/>
      <w:lvlJc w:val="left"/>
      <w:pPr>
        <w:ind w:left="1135" w:hanging="85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1598149E"/>
    <w:multiLevelType w:val="hybridMultilevel"/>
    <w:tmpl w:val="89D64C46"/>
    <w:lvl w:ilvl="0" w:tplc="11EAC202">
      <w:start w:val="1"/>
      <w:numFmt w:val="decimal"/>
      <w:lvlText w:val="第%1章"/>
      <w:lvlJc w:val="left"/>
      <w:pPr>
        <w:ind w:left="960" w:hanging="960"/>
      </w:pPr>
      <w:rPr>
        <w:rFonts w:hint="default"/>
      </w:rPr>
    </w:lvl>
    <w:lvl w:ilvl="1" w:tplc="7FD2F88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351A02"/>
    <w:multiLevelType w:val="hybridMultilevel"/>
    <w:tmpl w:val="88AE2178"/>
    <w:lvl w:ilvl="0" w:tplc="A7DAC866">
      <w:start w:val="2"/>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5" w15:restartNumberingAfterBreak="0">
    <w:nsid w:val="1A6E1B0B"/>
    <w:multiLevelType w:val="hybridMultilevel"/>
    <w:tmpl w:val="A77847AA"/>
    <w:lvl w:ilvl="0" w:tplc="579A3990">
      <w:start w:val="1"/>
      <w:numFmt w:val="bullet"/>
      <w:lvlText w:val="○"/>
      <w:lvlJc w:val="left"/>
      <w:pPr>
        <w:ind w:left="800" w:hanging="360"/>
      </w:pPr>
      <w:rPr>
        <w:rFonts w:ascii="HG丸ｺﾞｼｯｸM-PRO" w:eastAsia="HG丸ｺﾞｼｯｸM-PRO" w:hAnsiTheme="majorHAnsi" w:cstheme="maj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1D336116"/>
    <w:multiLevelType w:val="hybridMultilevel"/>
    <w:tmpl w:val="A0E4BCBA"/>
    <w:lvl w:ilvl="0" w:tplc="F57E6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E654C0"/>
    <w:multiLevelType w:val="hybridMultilevel"/>
    <w:tmpl w:val="28E2A9E2"/>
    <w:lvl w:ilvl="0" w:tplc="38A0E5C4">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A2BA3"/>
    <w:multiLevelType w:val="hybridMultilevel"/>
    <w:tmpl w:val="771020A6"/>
    <w:lvl w:ilvl="0" w:tplc="C6680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A1ADE"/>
    <w:multiLevelType w:val="hybridMultilevel"/>
    <w:tmpl w:val="569C0ADA"/>
    <w:lvl w:ilvl="0" w:tplc="3F22904C">
      <w:start w:val="2"/>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0" w15:restartNumberingAfterBreak="0">
    <w:nsid w:val="2E6938AB"/>
    <w:multiLevelType w:val="hybridMultilevel"/>
    <w:tmpl w:val="FB1C1DA6"/>
    <w:lvl w:ilvl="0" w:tplc="A4BE8C1E">
      <w:start w:val="167"/>
      <w:numFmt w:val="decimal"/>
      <w:lvlText w:val="第%1条"/>
      <w:lvlJc w:val="left"/>
      <w:pPr>
        <w:tabs>
          <w:tab w:val="num" w:pos="1215"/>
        </w:tabs>
        <w:ind w:left="1215" w:hanging="12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D762AA"/>
    <w:multiLevelType w:val="hybridMultilevel"/>
    <w:tmpl w:val="B704B082"/>
    <w:lvl w:ilvl="0" w:tplc="1362E8C4">
      <w:start w:val="1"/>
      <w:numFmt w:val="decimalFullWidth"/>
      <w:lvlText w:val="（%1）"/>
      <w:lvlJc w:val="left"/>
      <w:pPr>
        <w:ind w:left="1560" w:hanging="720"/>
      </w:pPr>
      <w:rPr>
        <w:rFonts w:hint="default"/>
      </w:rPr>
    </w:lvl>
    <w:lvl w:ilvl="1" w:tplc="69880138">
      <w:start w:val="1"/>
      <w:numFmt w:val="decimalEnclosedCircle"/>
      <w:lvlText w:val="%2"/>
      <w:lvlJc w:val="left"/>
      <w:pPr>
        <w:ind w:left="1620" w:hanging="360"/>
      </w:pPr>
      <w:rPr>
        <w:rFonts w:hint="default"/>
      </w:rPr>
    </w:lvl>
    <w:lvl w:ilvl="2" w:tplc="16703F1C">
      <w:start w:val="1"/>
      <w:numFmt w:val="decimalFullWidth"/>
      <w:lvlText w:val="%3．"/>
      <w:lvlJc w:val="left"/>
      <w:pPr>
        <w:ind w:left="1838" w:hanging="42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27F3DF9"/>
    <w:multiLevelType w:val="hybridMultilevel"/>
    <w:tmpl w:val="1AEC4A84"/>
    <w:lvl w:ilvl="0" w:tplc="197608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0D1277"/>
    <w:multiLevelType w:val="hybridMultilevel"/>
    <w:tmpl w:val="376C87F6"/>
    <w:lvl w:ilvl="0" w:tplc="76F617BE">
      <w:start w:val="1"/>
      <w:numFmt w:val="bullet"/>
      <w:lvlText w:val=""/>
      <w:lvlPicBulletId w:val="0"/>
      <w:lvlJc w:val="left"/>
      <w:pPr>
        <w:tabs>
          <w:tab w:val="num" w:pos="420"/>
        </w:tabs>
        <w:ind w:left="420" w:firstLine="0"/>
      </w:pPr>
      <w:rPr>
        <w:rFonts w:ascii="Symbol" w:hAnsi="Symbol" w:hint="default"/>
      </w:rPr>
    </w:lvl>
    <w:lvl w:ilvl="1" w:tplc="3C365030" w:tentative="1">
      <w:start w:val="1"/>
      <w:numFmt w:val="bullet"/>
      <w:lvlText w:val=""/>
      <w:lvlJc w:val="left"/>
      <w:pPr>
        <w:tabs>
          <w:tab w:val="num" w:pos="840"/>
        </w:tabs>
        <w:ind w:left="840" w:firstLine="0"/>
      </w:pPr>
      <w:rPr>
        <w:rFonts w:ascii="Symbol" w:hAnsi="Symbol" w:hint="default"/>
      </w:rPr>
    </w:lvl>
    <w:lvl w:ilvl="2" w:tplc="C6AC295E" w:tentative="1">
      <w:start w:val="1"/>
      <w:numFmt w:val="bullet"/>
      <w:lvlText w:val=""/>
      <w:lvlJc w:val="left"/>
      <w:pPr>
        <w:tabs>
          <w:tab w:val="num" w:pos="1260"/>
        </w:tabs>
        <w:ind w:left="1260" w:firstLine="0"/>
      </w:pPr>
      <w:rPr>
        <w:rFonts w:ascii="Symbol" w:hAnsi="Symbol" w:hint="default"/>
      </w:rPr>
    </w:lvl>
    <w:lvl w:ilvl="3" w:tplc="4BA41F60" w:tentative="1">
      <w:start w:val="1"/>
      <w:numFmt w:val="bullet"/>
      <w:lvlText w:val=""/>
      <w:lvlJc w:val="left"/>
      <w:pPr>
        <w:tabs>
          <w:tab w:val="num" w:pos="1680"/>
        </w:tabs>
        <w:ind w:left="1680" w:firstLine="0"/>
      </w:pPr>
      <w:rPr>
        <w:rFonts w:ascii="Symbol" w:hAnsi="Symbol" w:hint="default"/>
      </w:rPr>
    </w:lvl>
    <w:lvl w:ilvl="4" w:tplc="EA8EEA94" w:tentative="1">
      <w:start w:val="1"/>
      <w:numFmt w:val="bullet"/>
      <w:lvlText w:val=""/>
      <w:lvlJc w:val="left"/>
      <w:pPr>
        <w:tabs>
          <w:tab w:val="num" w:pos="2100"/>
        </w:tabs>
        <w:ind w:left="2100" w:firstLine="0"/>
      </w:pPr>
      <w:rPr>
        <w:rFonts w:ascii="Symbol" w:hAnsi="Symbol" w:hint="default"/>
      </w:rPr>
    </w:lvl>
    <w:lvl w:ilvl="5" w:tplc="EC308ECE" w:tentative="1">
      <w:start w:val="1"/>
      <w:numFmt w:val="bullet"/>
      <w:lvlText w:val=""/>
      <w:lvlJc w:val="left"/>
      <w:pPr>
        <w:tabs>
          <w:tab w:val="num" w:pos="2520"/>
        </w:tabs>
        <w:ind w:left="2520" w:firstLine="0"/>
      </w:pPr>
      <w:rPr>
        <w:rFonts w:ascii="Symbol" w:hAnsi="Symbol" w:hint="default"/>
      </w:rPr>
    </w:lvl>
    <w:lvl w:ilvl="6" w:tplc="0422D118" w:tentative="1">
      <w:start w:val="1"/>
      <w:numFmt w:val="bullet"/>
      <w:lvlText w:val=""/>
      <w:lvlJc w:val="left"/>
      <w:pPr>
        <w:tabs>
          <w:tab w:val="num" w:pos="2940"/>
        </w:tabs>
        <w:ind w:left="2940" w:firstLine="0"/>
      </w:pPr>
      <w:rPr>
        <w:rFonts w:ascii="Symbol" w:hAnsi="Symbol" w:hint="default"/>
      </w:rPr>
    </w:lvl>
    <w:lvl w:ilvl="7" w:tplc="362CB684" w:tentative="1">
      <w:start w:val="1"/>
      <w:numFmt w:val="bullet"/>
      <w:lvlText w:val=""/>
      <w:lvlJc w:val="left"/>
      <w:pPr>
        <w:tabs>
          <w:tab w:val="num" w:pos="3360"/>
        </w:tabs>
        <w:ind w:left="3360" w:firstLine="0"/>
      </w:pPr>
      <w:rPr>
        <w:rFonts w:ascii="Symbol" w:hAnsi="Symbol" w:hint="default"/>
      </w:rPr>
    </w:lvl>
    <w:lvl w:ilvl="8" w:tplc="6622C702"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3A8353E"/>
    <w:multiLevelType w:val="hybridMultilevel"/>
    <w:tmpl w:val="CED66180"/>
    <w:lvl w:ilvl="0" w:tplc="6D502990">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5" w15:restartNumberingAfterBreak="0">
    <w:nsid w:val="455B7757"/>
    <w:multiLevelType w:val="hybridMultilevel"/>
    <w:tmpl w:val="986022D0"/>
    <w:lvl w:ilvl="0" w:tplc="10CEECC4">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6" w15:restartNumberingAfterBreak="0">
    <w:nsid w:val="45C845E0"/>
    <w:multiLevelType w:val="hybridMultilevel"/>
    <w:tmpl w:val="EF485932"/>
    <w:lvl w:ilvl="0" w:tplc="5002CB84">
      <w:start w:val="1"/>
      <w:numFmt w:val="decimalFullWidth"/>
      <w:lvlText w:val="（%1）"/>
      <w:lvlJc w:val="left"/>
      <w:pPr>
        <w:ind w:left="855" w:hanging="855"/>
      </w:pPr>
      <w:rPr>
        <w:rFonts w:hint="default"/>
      </w:rPr>
    </w:lvl>
    <w:lvl w:ilvl="1" w:tplc="3B64DCA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880DF0"/>
    <w:multiLevelType w:val="hybridMultilevel"/>
    <w:tmpl w:val="80909C96"/>
    <w:lvl w:ilvl="0" w:tplc="A8B82C12">
      <w:start w:val="1"/>
      <w:numFmt w:val="decimalEnclosedCircle"/>
      <w:lvlText w:val="%1"/>
      <w:lvlJc w:val="left"/>
      <w:pPr>
        <w:ind w:left="6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15:restartNumberingAfterBreak="0">
    <w:nsid w:val="48A35D25"/>
    <w:multiLevelType w:val="hybridMultilevel"/>
    <w:tmpl w:val="CC7063E2"/>
    <w:lvl w:ilvl="0" w:tplc="2ABCE9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8B81019"/>
    <w:multiLevelType w:val="hybridMultilevel"/>
    <w:tmpl w:val="F3DA841E"/>
    <w:lvl w:ilvl="0" w:tplc="672445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4E5F8F"/>
    <w:multiLevelType w:val="hybridMultilevel"/>
    <w:tmpl w:val="E4C884EE"/>
    <w:lvl w:ilvl="0" w:tplc="829AE612">
      <w:start w:val="2"/>
      <w:numFmt w:val="bullet"/>
      <w:lvlText w:val="○"/>
      <w:lvlJc w:val="left"/>
      <w:pPr>
        <w:ind w:left="800" w:hanging="360"/>
      </w:pPr>
      <w:rPr>
        <w:rFonts w:ascii="HG丸ｺﾞｼｯｸM-PRO" w:eastAsia="HG丸ｺﾞｼｯｸM-PRO" w:hAnsiTheme="minorHAnsi"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60A552A1"/>
    <w:multiLevelType w:val="hybridMultilevel"/>
    <w:tmpl w:val="846A77B2"/>
    <w:lvl w:ilvl="0" w:tplc="F3D495B4">
      <w:start w:val="2"/>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2" w15:restartNumberingAfterBreak="0">
    <w:nsid w:val="620516AD"/>
    <w:multiLevelType w:val="hybridMultilevel"/>
    <w:tmpl w:val="E55A60F0"/>
    <w:lvl w:ilvl="0" w:tplc="397EEDEA">
      <w:start w:val="6"/>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9831F62"/>
    <w:multiLevelType w:val="hybridMultilevel"/>
    <w:tmpl w:val="D0749654"/>
    <w:lvl w:ilvl="0" w:tplc="47D4DDD4">
      <w:start w:val="6"/>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A731874"/>
    <w:multiLevelType w:val="hybridMultilevel"/>
    <w:tmpl w:val="C09A6410"/>
    <w:lvl w:ilvl="0" w:tplc="235E4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F3631C"/>
    <w:multiLevelType w:val="hybridMultilevel"/>
    <w:tmpl w:val="BD3A153A"/>
    <w:lvl w:ilvl="0" w:tplc="CE2A960C">
      <w:start w:val="1"/>
      <w:numFmt w:val="decimalFullWidth"/>
      <w:lvlText w:val="（%1）"/>
      <w:lvlJc w:val="left"/>
      <w:pPr>
        <w:ind w:left="1135" w:hanging="85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6" w15:restartNumberingAfterBreak="0">
    <w:nsid w:val="71B444A5"/>
    <w:multiLevelType w:val="hybridMultilevel"/>
    <w:tmpl w:val="DB806FF0"/>
    <w:lvl w:ilvl="0" w:tplc="B2DC36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7" w15:restartNumberingAfterBreak="0">
    <w:nsid w:val="732C28CC"/>
    <w:multiLevelType w:val="hybridMultilevel"/>
    <w:tmpl w:val="1146ECC8"/>
    <w:lvl w:ilvl="0" w:tplc="39725570">
      <w:start w:val="1"/>
      <w:numFmt w:val="decimalFullWidth"/>
      <w:lvlText w:val="%1．"/>
      <w:lvlJc w:val="left"/>
      <w:pPr>
        <w:ind w:left="420" w:hanging="42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4A101F"/>
    <w:multiLevelType w:val="hybridMultilevel"/>
    <w:tmpl w:val="3078B8CC"/>
    <w:lvl w:ilvl="0" w:tplc="5A306F0A">
      <w:start w:val="1"/>
      <w:numFmt w:val="decimal"/>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DB615C"/>
    <w:multiLevelType w:val="hybridMultilevel"/>
    <w:tmpl w:val="870E9120"/>
    <w:lvl w:ilvl="0" w:tplc="1A1C1D42">
      <w:start w:val="1"/>
      <w:numFmt w:val="bullet"/>
      <w:lvlText w:val=""/>
      <w:lvlPicBulletId w:val="0"/>
      <w:lvlJc w:val="left"/>
      <w:pPr>
        <w:tabs>
          <w:tab w:val="num" w:pos="420"/>
        </w:tabs>
        <w:ind w:left="420" w:firstLine="0"/>
      </w:pPr>
      <w:rPr>
        <w:rFonts w:ascii="Symbol" w:hAnsi="Symbol" w:hint="default"/>
      </w:rPr>
    </w:lvl>
    <w:lvl w:ilvl="1" w:tplc="BA1E9674" w:tentative="1">
      <w:start w:val="1"/>
      <w:numFmt w:val="bullet"/>
      <w:lvlText w:val=""/>
      <w:lvlJc w:val="left"/>
      <w:pPr>
        <w:tabs>
          <w:tab w:val="num" w:pos="840"/>
        </w:tabs>
        <w:ind w:left="840" w:firstLine="0"/>
      </w:pPr>
      <w:rPr>
        <w:rFonts w:ascii="Symbol" w:hAnsi="Symbol" w:hint="default"/>
      </w:rPr>
    </w:lvl>
    <w:lvl w:ilvl="2" w:tplc="457286FC" w:tentative="1">
      <w:start w:val="1"/>
      <w:numFmt w:val="bullet"/>
      <w:lvlText w:val=""/>
      <w:lvlJc w:val="left"/>
      <w:pPr>
        <w:tabs>
          <w:tab w:val="num" w:pos="1260"/>
        </w:tabs>
        <w:ind w:left="1260" w:firstLine="0"/>
      </w:pPr>
      <w:rPr>
        <w:rFonts w:ascii="Symbol" w:hAnsi="Symbol" w:hint="default"/>
      </w:rPr>
    </w:lvl>
    <w:lvl w:ilvl="3" w:tplc="DCDEB5C4" w:tentative="1">
      <w:start w:val="1"/>
      <w:numFmt w:val="bullet"/>
      <w:lvlText w:val=""/>
      <w:lvlJc w:val="left"/>
      <w:pPr>
        <w:tabs>
          <w:tab w:val="num" w:pos="1680"/>
        </w:tabs>
        <w:ind w:left="1680" w:firstLine="0"/>
      </w:pPr>
      <w:rPr>
        <w:rFonts w:ascii="Symbol" w:hAnsi="Symbol" w:hint="default"/>
      </w:rPr>
    </w:lvl>
    <w:lvl w:ilvl="4" w:tplc="D1728550" w:tentative="1">
      <w:start w:val="1"/>
      <w:numFmt w:val="bullet"/>
      <w:lvlText w:val=""/>
      <w:lvlJc w:val="left"/>
      <w:pPr>
        <w:tabs>
          <w:tab w:val="num" w:pos="2100"/>
        </w:tabs>
        <w:ind w:left="2100" w:firstLine="0"/>
      </w:pPr>
      <w:rPr>
        <w:rFonts w:ascii="Symbol" w:hAnsi="Symbol" w:hint="default"/>
      </w:rPr>
    </w:lvl>
    <w:lvl w:ilvl="5" w:tplc="BD78473A" w:tentative="1">
      <w:start w:val="1"/>
      <w:numFmt w:val="bullet"/>
      <w:lvlText w:val=""/>
      <w:lvlJc w:val="left"/>
      <w:pPr>
        <w:tabs>
          <w:tab w:val="num" w:pos="2520"/>
        </w:tabs>
        <w:ind w:left="2520" w:firstLine="0"/>
      </w:pPr>
      <w:rPr>
        <w:rFonts w:ascii="Symbol" w:hAnsi="Symbol" w:hint="default"/>
      </w:rPr>
    </w:lvl>
    <w:lvl w:ilvl="6" w:tplc="EB60520C" w:tentative="1">
      <w:start w:val="1"/>
      <w:numFmt w:val="bullet"/>
      <w:lvlText w:val=""/>
      <w:lvlJc w:val="left"/>
      <w:pPr>
        <w:tabs>
          <w:tab w:val="num" w:pos="2940"/>
        </w:tabs>
        <w:ind w:left="2940" w:firstLine="0"/>
      </w:pPr>
      <w:rPr>
        <w:rFonts w:ascii="Symbol" w:hAnsi="Symbol" w:hint="default"/>
      </w:rPr>
    </w:lvl>
    <w:lvl w:ilvl="7" w:tplc="E73A2958" w:tentative="1">
      <w:start w:val="1"/>
      <w:numFmt w:val="bullet"/>
      <w:lvlText w:val=""/>
      <w:lvlJc w:val="left"/>
      <w:pPr>
        <w:tabs>
          <w:tab w:val="num" w:pos="3360"/>
        </w:tabs>
        <w:ind w:left="3360" w:firstLine="0"/>
      </w:pPr>
      <w:rPr>
        <w:rFonts w:ascii="Symbol" w:hAnsi="Symbol" w:hint="default"/>
      </w:rPr>
    </w:lvl>
    <w:lvl w:ilvl="8" w:tplc="6922B8FC"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79B85FBA"/>
    <w:multiLevelType w:val="hybridMultilevel"/>
    <w:tmpl w:val="D1E0206C"/>
    <w:lvl w:ilvl="0" w:tplc="91109086">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1" w15:restartNumberingAfterBreak="0">
    <w:nsid w:val="7B9A05B3"/>
    <w:multiLevelType w:val="hybridMultilevel"/>
    <w:tmpl w:val="A1C23640"/>
    <w:lvl w:ilvl="0" w:tplc="A75052E6">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28"/>
  </w:num>
  <w:num w:numId="2">
    <w:abstractNumId w:val="3"/>
  </w:num>
  <w:num w:numId="3">
    <w:abstractNumId w:val="11"/>
  </w:num>
  <w:num w:numId="4">
    <w:abstractNumId w:val="12"/>
  </w:num>
  <w:num w:numId="5">
    <w:abstractNumId w:val="15"/>
  </w:num>
  <w:num w:numId="6">
    <w:abstractNumId w:val="26"/>
  </w:num>
  <w:num w:numId="7">
    <w:abstractNumId w:val="27"/>
  </w:num>
  <w:num w:numId="8">
    <w:abstractNumId w:val="0"/>
  </w:num>
  <w:num w:numId="9">
    <w:abstractNumId w:val="24"/>
  </w:num>
  <w:num w:numId="10">
    <w:abstractNumId w:val="8"/>
  </w:num>
  <w:num w:numId="11">
    <w:abstractNumId w:val="16"/>
  </w:num>
  <w:num w:numId="12">
    <w:abstractNumId w:val="14"/>
  </w:num>
  <w:num w:numId="13">
    <w:abstractNumId w:val="1"/>
  </w:num>
  <w:num w:numId="14">
    <w:abstractNumId w:val="25"/>
  </w:num>
  <w:num w:numId="15">
    <w:abstractNumId w:val="31"/>
  </w:num>
  <w:num w:numId="16">
    <w:abstractNumId w:val="17"/>
  </w:num>
  <w:num w:numId="17">
    <w:abstractNumId w:val="21"/>
  </w:num>
  <w:num w:numId="18">
    <w:abstractNumId w:val="9"/>
  </w:num>
  <w:num w:numId="19">
    <w:abstractNumId w:val="2"/>
  </w:num>
  <w:num w:numId="20">
    <w:abstractNumId w:val="18"/>
  </w:num>
  <w:num w:numId="21">
    <w:abstractNumId w:val="6"/>
  </w:num>
  <w:num w:numId="22">
    <w:abstractNumId w:val="23"/>
  </w:num>
  <w:num w:numId="23">
    <w:abstractNumId w:val="22"/>
  </w:num>
  <w:num w:numId="24">
    <w:abstractNumId w:val="7"/>
  </w:num>
  <w:num w:numId="25">
    <w:abstractNumId w:val="19"/>
  </w:num>
  <w:num w:numId="26">
    <w:abstractNumId w:val="4"/>
  </w:num>
  <w:num w:numId="27">
    <w:abstractNumId w:val="30"/>
  </w:num>
  <w:num w:numId="28">
    <w:abstractNumId w:val="13"/>
  </w:num>
  <w:num w:numId="29">
    <w:abstractNumId w:val="29"/>
  </w:num>
  <w:num w:numId="30">
    <w:abstractNumId w:val="20"/>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fillcolor="red" strokecolor="red">
      <v:fill 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A6"/>
    <w:rsid w:val="0000247B"/>
    <w:rsid w:val="0000659A"/>
    <w:rsid w:val="0000744E"/>
    <w:rsid w:val="000110F4"/>
    <w:rsid w:val="000128D1"/>
    <w:rsid w:val="00015C8E"/>
    <w:rsid w:val="000160BE"/>
    <w:rsid w:val="00016F65"/>
    <w:rsid w:val="00020CB0"/>
    <w:rsid w:val="00022445"/>
    <w:rsid w:val="00022704"/>
    <w:rsid w:val="000231DC"/>
    <w:rsid w:val="000254F0"/>
    <w:rsid w:val="00025C1C"/>
    <w:rsid w:val="00027DF7"/>
    <w:rsid w:val="00032458"/>
    <w:rsid w:val="000371E5"/>
    <w:rsid w:val="0004193C"/>
    <w:rsid w:val="00041C57"/>
    <w:rsid w:val="00044156"/>
    <w:rsid w:val="0005240F"/>
    <w:rsid w:val="000569C0"/>
    <w:rsid w:val="000601C4"/>
    <w:rsid w:val="00060434"/>
    <w:rsid w:val="000610CB"/>
    <w:rsid w:val="00062E01"/>
    <w:rsid w:val="000632DB"/>
    <w:rsid w:val="000666AF"/>
    <w:rsid w:val="00070B2D"/>
    <w:rsid w:val="000759AB"/>
    <w:rsid w:val="00085946"/>
    <w:rsid w:val="000901DB"/>
    <w:rsid w:val="00091FFD"/>
    <w:rsid w:val="000937AD"/>
    <w:rsid w:val="000A5B22"/>
    <w:rsid w:val="000A5C72"/>
    <w:rsid w:val="000A638F"/>
    <w:rsid w:val="000B067F"/>
    <w:rsid w:val="000B1CD5"/>
    <w:rsid w:val="000B1F4F"/>
    <w:rsid w:val="000B3DF9"/>
    <w:rsid w:val="000B40AD"/>
    <w:rsid w:val="000B78CA"/>
    <w:rsid w:val="000C1568"/>
    <w:rsid w:val="000C1F64"/>
    <w:rsid w:val="000C3986"/>
    <w:rsid w:val="000C45EF"/>
    <w:rsid w:val="000D01FA"/>
    <w:rsid w:val="000D2E40"/>
    <w:rsid w:val="000D50FF"/>
    <w:rsid w:val="000D67CB"/>
    <w:rsid w:val="000E0420"/>
    <w:rsid w:val="000E105B"/>
    <w:rsid w:val="000E1F0F"/>
    <w:rsid w:val="000E3025"/>
    <w:rsid w:val="000E4D16"/>
    <w:rsid w:val="000E6AB3"/>
    <w:rsid w:val="000F01CF"/>
    <w:rsid w:val="000F0FDC"/>
    <w:rsid w:val="000F2E69"/>
    <w:rsid w:val="000F3E67"/>
    <w:rsid w:val="000F42DC"/>
    <w:rsid w:val="000F5A6F"/>
    <w:rsid w:val="000F6761"/>
    <w:rsid w:val="000F68C7"/>
    <w:rsid w:val="000F73CB"/>
    <w:rsid w:val="00101B80"/>
    <w:rsid w:val="00102B85"/>
    <w:rsid w:val="00104DA4"/>
    <w:rsid w:val="001105B7"/>
    <w:rsid w:val="00112D3F"/>
    <w:rsid w:val="0011395D"/>
    <w:rsid w:val="00115CE1"/>
    <w:rsid w:val="001179E1"/>
    <w:rsid w:val="00120EAB"/>
    <w:rsid w:val="00123C79"/>
    <w:rsid w:val="00123D04"/>
    <w:rsid w:val="00124AAE"/>
    <w:rsid w:val="001264C8"/>
    <w:rsid w:val="0013352E"/>
    <w:rsid w:val="00133B48"/>
    <w:rsid w:val="0014012B"/>
    <w:rsid w:val="00140B0D"/>
    <w:rsid w:val="001413FA"/>
    <w:rsid w:val="00141DF4"/>
    <w:rsid w:val="001434C1"/>
    <w:rsid w:val="00144E34"/>
    <w:rsid w:val="001460A7"/>
    <w:rsid w:val="00151FA8"/>
    <w:rsid w:val="00152390"/>
    <w:rsid w:val="00152B06"/>
    <w:rsid w:val="001530C4"/>
    <w:rsid w:val="0015576B"/>
    <w:rsid w:val="00157780"/>
    <w:rsid w:val="00157ABB"/>
    <w:rsid w:val="00157F71"/>
    <w:rsid w:val="00162B68"/>
    <w:rsid w:val="00163A7E"/>
    <w:rsid w:val="00167C91"/>
    <w:rsid w:val="00170186"/>
    <w:rsid w:val="001709AA"/>
    <w:rsid w:val="00171ABB"/>
    <w:rsid w:val="00174799"/>
    <w:rsid w:val="00176BEC"/>
    <w:rsid w:val="001802B1"/>
    <w:rsid w:val="00181B90"/>
    <w:rsid w:val="00184408"/>
    <w:rsid w:val="00184520"/>
    <w:rsid w:val="0018517A"/>
    <w:rsid w:val="00185E69"/>
    <w:rsid w:val="00190C60"/>
    <w:rsid w:val="00197BC5"/>
    <w:rsid w:val="001A1AF8"/>
    <w:rsid w:val="001A3650"/>
    <w:rsid w:val="001A405B"/>
    <w:rsid w:val="001A41B3"/>
    <w:rsid w:val="001A6FCA"/>
    <w:rsid w:val="001A7555"/>
    <w:rsid w:val="001A7752"/>
    <w:rsid w:val="001A79E6"/>
    <w:rsid w:val="001B6C21"/>
    <w:rsid w:val="001B7E07"/>
    <w:rsid w:val="001C0E46"/>
    <w:rsid w:val="001C1815"/>
    <w:rsid w:val="001C4CE8"/>
    <w:rsid w:val="001C5103"/>
    <w:rsid w:val="001C5D23"/>
    <w:rsid w:val="001C72FD"/>
    <w:rsid w:val="001D1651"/>
    <w:rsid w:val="001D266A"/>
    <w:rsid w:val="001D2A88"/>
    <w:rsid w:val="001D37AE"/>
    <w:rsid w:val="001D3896"/>
    <w:rsid w:val="001D5273"/>
    <w:rsid w:val="001D52E4"/>
    <w:rsid w:val="001D7501"/>
    <w:rsid w:val="001E4DB2"/>
    <w:rsid w:val="001F4B27"/>
    <w:rsid w:val="001F5E5C"/>
    <w:rsid w:val="001F5FD4"/>
    <w:rsid w:val="001F6DE0"/>
    <w:rsid w:val="001F7D99"/>
    <w:rsid w:val="002028A3"/>
    <w:rsid w:val="002038FE"/>
    <w:rsid w:val="00204CE5"/>
    <w:rsid w:val="00206A40"/>
    <w:rsid w:val="0021059B"/>
    <w:rsid w:val="00210835"/>
    <w:rsid w:val="00212099"/>
    <w:rsid w:val="00216031"/>
    <w:rsid w:val="002170E8"/>
    <w:rsid w:val="002205A3"/>
    <w:rsid w:val="00221620"/>
    <w:rsid w:val="002230A5"/>
    <w:rsid w:val="00225A0D"/>
    <w:rsid w:val="002269D6"/>
    <w:rsid w:val="0022764B"/>
    <w:rsid w:val="00227D6A"/>
    <w:rsid w:val="002304D1"/>
    <w:rsid w:val="002308A3"/>
    <w:rsid w:val="00234F88"/>
    <w:rsid w:val="00235157"/>
    <w:rsid w:val="002358F2"/>
    <w:rsid w:val="00241AA7"/>
    <w:rsid w:val="002436C4"/>
    <w:rsid w:val="00243DC4"/>
    <w:rsid w:val="00247A00"/>
    <w:rsid w:val="0025053E"/>
    <w:rsid w:val="002507B5"/>
    <w:rsid w:val="00250F22"/>
    <w:rsid w:val="002516D2"/>
    <w:rsid w:val="00255EA1"/>
    <w:rsid w:val="00257C09"/>
    <w:rsid w:val="0026102F"/>
    <w:rsid w:val="00261B31"/>
    <w:rsid w:val="00261EDC"/>
    <w:rsid w:val="00263037"/>
    <w:rsid w:val="00263BE2"/>
    <w:rsid w:val="00263FA5"/>
    <w:rsid w:val="00264696"/>
    <w:rsid w:val="002665A4"/>
    <w:rsid w:val="002667C4"/>
    <w:rsid w:val="0027086E"/>
    <w:rsid w:val="002721D0"/>
    <w:rsid w:val="00273B3E"/>
    <w:rsid w:val="0027402E"/>
    <w:rsid w:val="00275345"/>
    <w:rsid w:val="00277D7D"/>
    <w:rsid w:val="002812F5"/>
    <w:rsid w:val="00292577"/>
    <w:rsid w:val="00293982"/>
    <w:rsid w:val="002951EF"/>
    <w:rsid w:val="00295949"/>
    <w:rsid w:val="002977E6"/>
    <w:rsid w:val="002A1CB6"/>
    <w:rsid w:val="002A22A7"/>
    <w:rsid w:val="002A439B"/>
    <w:rsid w:val="002A4713"/>
    <w:rsid w:val="002A4A70"/>
    <w:rsid w:val="002A535F"/>
    <w:rsid w:val="002A7D4B"/>
    <w:rsid w:val="002B1602"/>
    <w:rsid w:val="002B1819"/>
    <w:rsid w:val="002B27FC"/>
    <w:rsid w:val="002B292F"/>
    <w:rsid w:val="002B59D8"/>
    <w:rsid w:val="002C227A"/>
    <w:rsid w:val="002C7254"/>
    <w:rsid w:val="002C7625"/>
    <w:rsid w:val="002C7FC7"/>
    <w:rsid w:val="002D1DF6"/>
    <w:rsid w:val="002D227F"/>
    <w:rsid w:val="002D3967"/>
    <w:rsid w:val="002D6F2B"/>
    <w:rsid w:val="002E1A16"/>
    <w:rsid w:val="002E1BF1"/>
    <w:rsid w:val="002E284E"/>
    <w:rsid w:val="002E6C82"/>
    <w:rsid w:val="002F03D3"/>
    <w:rsid w:val="002F2AA0"/>
    <w:rsid w:val="002F2BA5"/>
    <w:rsid w:val="002F7CFD"/>
    <w:rsid w:val="00301A09"/>
    <w:rsid w:val="00302DDC"/>
    <w:rsid w:val="003031F0"/>
    <w:rsid w:val="00303AF2"/>
    <w:rsid w:val="00310E40"/>
    <w:rsid w:val="00312E1B"/>
    <w:rsid w:val="003157E4"/>
    <w:rsid w:val="003169E9"/>
    <w:rsid w:val="00320EFA"/>
    <w:rsid w:val="0032430C"/>
    <w:rsid w:val="003329D5"/>
    <w:rsid w:val="00333E15"/>
    <w:rsid w:val="00337896"/>
    <w:rsid w:val="00340AFF"/>
    <w:rsid w:val="00344333"/>
    <w:rsid w:val="00350B1B"/>
    <w:rsid w:val="00360A8B"/>
    <w:rsid w:val="0036281B"/>
    <w:rsid w:val="00363D27"/>
    <w:rsid w:val="003645A9"/>
    <w:rsid w:val="003653C9"/>
    <w:rsid w:val="00365BC2"/>
    <w:rsid w:val="003700E1"/>
    <w:rsid w:val="00370E3B"/>
    <w:rsid w:val="00371650"/>
    <w:rsid w:val="00371AC0"/>
    <w:rsid w:val="00372436"/>
    <w:rsid w:val="00372810"/>
    <w:rsid w:val="003740E0"/>
    <w:rsid w:val="00374D8A"/>
    <w:rsid w:val="00376306"/>
    <w:rsid w:val="0038048B"/>
    <w:rsid w:val="003852F3"/>
    <w:rsid w:val="00385464"/>
    <w:rsid w:val="0039015D"/>
    <w:rsid w:val="003912EE"/>
    <w:rsid w:val="00391420"/>
    <w:rsid w:val="0039241D"/>
    <w:rsid w:val="00392988"/>
    <w:rsid w:val="00396F6D"/>
    <w:rsid w:val="003A16CC"/>
    <w:rsid w:val="003A273E"/>
    <w:rsid w:val="003A3EFD"/>
    <w:rsid w:val="003B3C99"/>
    <w:rsid w:val="003C2E24"/>
    <w:rsid w:val="003C2E37"/>
    <w:rsid w:val="003C4D38"/>
    <w:rsid w:val="003C68CB"/>
    <w:rsid w:val="003C7076"/>
    <w:rsid w:val="003D1C04"/>
    <w:rsid w:val="003D2A8B"/>
    <w:rsid w:val="003D327F"/>
    <w:rsid w:val="003D32C3"/>
    <w:rsid w:val="003D4004"/>
    <w:rsid w:val="003D5578"/>
    <w:rsid w:val="003D55AD"/>
    <w:rsid w:val="003D7E5D"/>
    <w:rsid w:val="003E06A5"/>
    <w:rsid w:val="003E14BC"/>
    <w:rsid w:val="003E206C"/>
    <w:rsid w:val="003E5D65"/>
    <w:rsid w:val="003E7248"/>
    <w:rsid w:val="003F15A2"/>
    <w:rsid w:val="003F1AB2"/>
    <w:rsid w:val="003F43FA"/>
    <w:rsid w:val="003F494F"/>
    <w:rsid w:val="003F5F4D"/>
    <w:rsid w:val="0040008F"/>
    <w:rsid w:val="00400E0F"/>
    <w:rsid w:val="00401D15"/>
    <w:rsid w:val="00401ED0"/>
    <w:rsid w:val="00401F49"/>
    <w:rsid w:val="00402496"/>
    <w:rsid w:val="0040372B"/>
    <w:rsid w:val="00404810"/>
    <w:rsid w:val="00406452"/>
    <w:rsid w:val="004113E6"/>
    <w:rsid w:val="00411896"/>
    <w:rsid w:val="00413C96"/>
    <w:rsid w:val="004147D8"/>
    <w:rsid w:val="00416561"/>
    <w:rsid w:val="00416600"/>
    <w:rsid w:val="004172AD"/>
    <w:rsid w:val="00417D13"/>
    <w:rsid w:val="00420C6C"/>
    <w:rsid w:val="00430EEE"/>
    <w:rsid w:val="004315BB"/>
    <w:rsid w:val="00434103"/>
    <w:rsid w:val="00434CF3"/>
    <w:rsid w:val="004354BF"/>
    <w:rsid w:val="00435B74"/>
    <w:rsid w:val="0044011F"/>
    <w:rsid w:val="00441244"/>
    <w:rsid w:val="004416F2"/>
    <w:rsid w:val="00444E20"/>
    <w:rsid w:val="0045021D"/>
    <w:rsid w:val="004555FC"/>
    <w:rsid w:val="004571AD"/>
    <w:rsid w:val="0045732D"/>
    <w:rsid w:val="0045747C"/>
    <w:rsid w:val="0046040C"/>
    <w:rsid w:val="004642FA"/>
    <w:rsid w:val="00475CBF"/>
    <w:rsid w:val="00476C44"/>
    <w:rsid w:val="00480045"/>
    <w:rsid w:val="004810B3"/>
    <w:rsid w:val="00481989"/>
    <w:rsid w:val="00482F69"/>
    <w:rsid w:val="0048352B"/>
    <w:rsid w:val="00484056"/>
    <w:rsid w:val="0048442D"/>
    <w:rsid w:val="00486F32"/>
    <w:rsid w:val="00487499"/>
    <w:rsid w:val="004901C5"/>
    <w:rsid w:val="0049187E"/>
    <w:rsid w:val="00494074"/>
    <w:rsid w:val="004955AF"/>
    <w:rsid w:val="00495665"/>
    <w:rsid w:val="00495CE9"/>
    <w:rsid w:val="004A624A"/>
    <w:rsid w:val="004B131B"/>
    <w:rsid w:val="004B19F9"/>
    <w:rsid w:val="004B3DD2"/>
    <w:rsid w:val="004B51FB"/>
    <w:rsid w:val="004B5677"/>
    <w:rsid w:val="004B6420"/>
    <w:rsid w:val="004B70EA"/>
    <w:rsid w:val="004C0A79"/>
    <w:rsid w:val="004C1125"/>
    <w:rsid w:val="004C1A67"/>
    <w:rsid w:val="004C2CD7"/>
    <w:rsid w:val="004C3158"/>
    <w:rsid w:val="004C5F46"/>
    <w:rsid w:val="004C660D"/>
    <w:rsid w:val="004D048F"/>
    <w:rsid w:val="004D0FCA"/>
    <w:rsid w:val="004D17E5"/>
    <w:rsid w:val="004D4619"/>
    <w:rsid w:val="004D49FD"/>
    <w:rsid w:val="004D5915"/>
    <w:rsid w:val="004D70FB"/>
    <w:rsid w:val="004E2350"/>
    <w:rsid w:val="004E2521"/>
    <w:rsid w:val="004E3E80"/>
    <w:rsid w:val="004E3EA3"/>
    <w:rsid w:val="004E5D29"/>
    <w:rsid w:val="004E768E"/>
    <w:rsid w:val="004E7939"/>
    <w:rsid w:val="004E7BE2"/>
    <w:rsid w:val="004F26BB"/>
    <w:rsid w:val="004F3CBD"/>
    <w:rsid w:val="004F581A"/>
    <w:rsid w:val="004F5D0F"/>
    <w:rsid w:val="004F7225"/>
    <w:rsid w:val="0050315C"/>
    <w:rsid w:val="00503EC9"/>
    <w:rsid w:val="00504993"/>
    <w:rsid w:val="00505526"/>
    <w:rsid w:val="005059DD"/>
    <w:rsid w:val="0050682A"/>
    <w:rsid w:val="00506F11"/>
    <w:rsid w:val="00513BB6"/>
    <w:rsid w:val="00514AF8"/>
    <w:rsid w:val="00517996"/>
    <w:rsid w:val="0052031E"/>
    <w:rsid w:val="00520B56"/>
    <w:rsid w:val="00521294"/>
    <w:rsid w:val="00521845"/>
    <w:rsid w:val="00522D92"/>
    <w:rsid w:val="00523D5B"/>
    <w:rsid w:val="00524870"/>
    <w:rsid w:val="005272B7"/>
    <w:rsid w:val="005316AA"/>
    <w:rsid w:val="0053360A"/>
    <w:rsid w:val="00534417"/>
    <w:rsid w:val="00534B3F"/>
    <w:rsid w:val="00534CAE"/>
    <w:rsid w:val="00537B68"/>
    <w:rsid w:val="00540F6A"/>
    <w:rsid w:val="00541F18"/>
    <w:rsid w:val="0054785B"/>
    <w:rsid w:val="00553528"/>
    <w:rsid w:val="00554A68"/>
    <w:rsid w:val="00554B36"/>
    <w:rsid w:val="005562C4"/>
    <w:rsid w:val="005668B5"/>
    <w:rsid w:val="00573F37"/>
    <w:rsid w:val="00573F6A"/>
    <w:rsid w:val="0057673D"/>
    <w:rsid w:val="0057722D"/>
    <w:rsid w:val="00580CAA"/>
    <w:rsid w:val="00582472"/>
    <w:rsid w:val="0058257F"/>
    <w:rsid w:val="00582C2B"/>
    <w:rsid w:val="0058491A"/>
    <w:rsid w:val="00584CE9"/>
    <w:rsid w:val="00584DDD"/>
    <w:rsid w:val="00585E7B"/>
    <w:rsid w:val="00591602"/>
    <w:rsid w:val="00597C63"/>
    <w:rsid w:val="005A05A3"/>
    <w:rsid w:val="005A09DE"/>
    <w:rsid w:val="005A0F72"/>
    <w:rsid w:val="005A649C"/>
    <w:rsid w:val="005A65D6"/>
    <w:rsid w:val="005A76C3"/>
    <w:rsid w:val="005B2F8F"/>
    <w:rsid w:val="005B3905"/>
    <w:rsid w:val="005C0943"/>
    <w:rsid w:val="005C46F0"/>
    <w:rsid w:val="005C778F"/>
    <w:rsid w:val="005D1E14"/>
    <w:rsid w:val="005D539C"/>
    <w:rsid w:val="005D7A3B"/>
    <w:rsid w:val="005E2604"/>
    <w:rsid w:val="005E5C6D"/>
    <w:rsid w:val="005E6516"/>
    <w:rsid w:val="005F1866"/>
    <w:rsid w:val="005F37AE"/>
    <w:rsid w:val="00600F23"/>
    <w:rsid w:val="00602868"/>
    <w:rsid w:val="00604362"/>
    <w:rsid w:val="006046C7"/>
    <w:rsid w:val="00604A14"/>
    <w:rsid w:val="00604BCA"/>
    <w:rsid w:val="00604E08"/>
    <w:rsid w:val="006068BA"/>
    <w:rsid w:val="00607BE9"/>
    <w:rsid w:val="006107BC"/>
    <w:rsid w:val="00613747"/>
    <w:rsid w:val="0061668D"/>
    <w:rsid w:val="0062171D"/>
    <w:rsid w:val="00621D22"/>
    <w:rsid w:val="00621FA3"/>
    <w:rsid w:val="00622D5C"/>
    <w:rsid w:val="00624213"/>
    <w:rsid w:val="00627C5C"/>
    <w:rsid w:val="00633114"/>
    <w:rsid w:val="0063367E"/>
    <w:rsid w:val="006354C7"/>
    <w:rsid w:val="00636F8D"/>
    <w:rsid w:val="0063737E"/>
    <w:rsid w:val="006376DB"/>
    <w:rsid w:val="00640E33"/>
    <w:rsid w:val="00641437"/>
    <w:rsid w:val="00643BC7"/>
    <w:rsid w:val="0064728E"/>
    <w:rsid w:val="00647A6D"/>
    <w:rsid w:val="00650200"/>
    <w:rsid w:val="00650DB7"/>
    <w:rsid w:val="0065312C"/>
    <w:rsid w:val="0065326A"/>
    <w:rsid w:val="00654362"/>
    <w:rsid w:val="00654A08"/>
    <w:rsid w:val="00656653"/>
    <w:rsid w:val="00661473"/>
    <w:rsid w:val="00663FCF"/>
    <w:rsid w:val="00664353"/>
    <w:rsid w:val="00666E3A"/>
    <w:rsid w:val="006676BC"/>
    <w:rsid w:val="00667AF4"/>
    <w:rsid w:val="00667B0D"/>
    <w:rsid w:val="006707D4"/>
    <w:rsid w:val="0067263D"/>
    <w:rsid w:val="00672718"/>
    <w:rsid w:val="00672C25"/>
    <w:rsid w:val="006747ED"/>
    <w:rsid w:val="00681D83"/>
    <w:rsid w:val="00686EAD"/>
    <w:rsid w:val="00687889"/>
    <w:rsid w:val="006943CA"/>
    <w:rsid w:val="00695ACD"/>
    <w:rsid w:val="00696C01"/>
    <w:rsid w:val="0069725E"/>
    <w:rsid w:val="006A26F5"/>
    <w:rsid w:val="006A27E1"/>
    <w:rsid w:val="006A2A6F"/>
    <w:rsid w:val="006B21FC"/>
    <w:rsid w:val="006B326F"/>
    <w:rsid w:val="006B66B9"/>
    <w:rsid w:val="006B74F7"/>
    <w:rsid w:val="006C1138"/>
    <w:rsid w:val="006C11A0"/>
    <w:rsid w:val="006C4654"/>
    <w:rsid w:val="006C59BB"/>
    <w:rsid w:val="006C6D11"/>
    <w:rsid w:val="006C7872"/>
    <w:rsid w:val="006D39ED"/>
    <w:rsid w:val="006D5A21"/>
    <w:rsid w:val="006D717A"/>
    <w:rsid w:val="006D747E"/>
    <w:rsid w:val="006D7A9A"/>
    <w:rsid w:val="006D7F0F"/>
    <w:rsid w:val="006E1A1C"/>
    <w:rsid w:val="006E24C3"/>
    <w:rsid w:val="006E3229"/>
    <w:rsid w:val="006E33F6"/>
    <w:rsid w:val="006E74C4"/>
    <w:rsid w:val="006E7B1D"/>
    <w:rsid w:val="006F2063"/>
    <w:rsid w:val="006F3F41"/>
    <w:rsid w:val="006F4113"/>
    <w:rsid w:val="007010F4"/>
    <w:rsid w:val="00701FDF"/>
    <w:rsid w:val="00702FC7"/>
    <w:rsid w:val="00705C9B"/>
    <w:rsid w:val="00707B75"/>
    <w:rsid w:val="0072025E"/>
    <w:rsid w:val="00722D81"/>
    <w:rsid w:val="007240D4"/>
    <w:rsid w:val="0072492B"/>
    <w:rsid w:val="007268C9"/>
    <w:rsid w:val="007326D7"/>
    <w:rsid w:val="00732E5F"/>
    <w:rsid w:val="007337A9"/>
    <w:rsid w:val="007338DF"/>
    <w:rsid w:val="00736C68"/>
    <w:rsid w:val="00737C3B"/>
    <w:rsid w:val="00737F1B"/>
    <w:rsid w:val="00743B64"/>
    <w:rsid w:val="0074591E"/>
    <w:rsid w:val="00747E12"/>
    <w:rsid w:val="0075098B"/>
    <w:rsid w:val="007542E6"/>
    <w:rsid w:val="007636A7"/>
    <w:rsid w:val="007654C0"/>
    <w:rsid w:val="00766917"/>
    <w:rsid w:val="00767027"/>
    <w:rsid w:val="007672B4"/>
    <w:rsid w:val="00771D28"/>
    <w:rsid w:val="00775A16"/>
    <w:rsid w:val="00776CEF"/>
    <w:rsid w:val="00781E94"/>
    <w:rsid w:val="007839EC"/>
    <w:rsid w:val="0078608C"/>
    <w:rsid w:val="007865B8"/>
    <w:rsid w:val="00790492"/>
    <w:rsid w:val="007907DB"/>
    <w:rsid w:val="0079495C"/>
    <w:rsid w:val="00795051"/>
    <w:rsid w:val="00797201"/>
    <w:rsid w:val="00797211"/>
    <w:rsid w:val="00797C0C"/>
    <w:rsid w:val="007A28C3"/>
    <w:rsid w:val="007A3591"/>
    <w:rsid w:val="007A56DA"/>
    <w:rsid w:val="007B149C"/>
    <w:rsid w:val="007B3BD7"/>
    <w:rsid w:val="007B452E"/>
    <w:rsid w:val="007B729E"/>
    <w:rsid w:val="007B7807"/>
    <w:rsid w:val="007C02C2"/>
    <w:rsid w:val="007C2571"/>
    <w:rsid w:val="007C28BB"/>
    <w:rsid w:val="007C3F27"/>
    <w:rsid w:val="007C476F"/>
    <w:rsid w:val="007D1C29"/>
    <w:rsid w:val="007D2D52"/>
    <w:rsid w:val="007D40BF"/>
    <w:rsid w:val="007D5968"/>
    <w:rsid w:val="007D7647"/>
    <w:rsid w:val="007D7BF0"/>
    <w:rsid w:val="007D7D8C"/>
    <w:rsid w:val="007E0192"/>
    <w:rsid w:val="007E2F1A"/>
    <w:rsid w:val="007E6B08"/>
    <w:rsid w:val="007E7875"/>
    <w:rsid w:val="007F0589"/>
    <w:rsid w:val="007F3176"/>
    <w:rsid w:val="007F6C36"/>
    <w:rsid w:val="007F7050"/>
    <w:rsid w:val="008035A3"/>
    <w:rsid w:val="008038DB"/>
    <w:rsid w:val="00805979"/>
    <w:rsid w:val="00805BEA"/>
    <w:rsid w:val="008105AC"/>
    <w:rsid w:val="00813442"/>
    <w:rsid w:val="00814106"/>
    <w:rsid w:val="008146A1"/>
    <w:rsid w:val="00821AF2"/>
    <w:rsid w:val="00822AA2"/>
    <w:rsid w:val="008248BE"/>
    <w:rsid w:val="00825E65"/>
    <w:rsid w:val="0082669A"/>
    <w:rsid w:val="00827947"/>
    <w:rsid w:val="008312D0"/>
    <w:rsid w:val="00831930"/>
    <w:rsid w:val="00831F88"/>
    <w:rsid w:val="00841123"/>
    <w:rsid w:val="008434C4"/>
    <w:rsid w:val="00844A1B"/>
    <w:rsid w:val="00844EE3"/>
    <w:rsid w:val="00845CB1"/>
    <w:rsid w:val="00847874"/>
    <w:rsid w:val="00850B19"/>
    <w:rsid w:val="00850E37"/>
    <w:rsid w:val="00852D55"/>
    <w:rsid w:val="00853AED"/>
    <w:rsid w:val="008554A9"/>
    <w:rsid w:val="008560E5"/>
    <w:rsid w:val="008563C9"/>
    <w:rsid w:val="00861D0A"/>
    <w:rsid w:val="00862798"/>
    <w:rsid w:val="00862804"/>
    <w:rsid w:val="00862F22"/>
    <w:rsid w:val="00863ED6"/>
    <w:rsid w:val="008662C9"/>
    <w:rsid w:val="00867E7B"/>
    <w:rsid w:val="00871086"/>
    <w:rsid w:val="00871D17"/>
    <w:rsid w:val="00873355"/>
    <w:rsid w:val="00874674"/>
    <w:rsid w:val="008769E8"/>
    <w:rsid w:val="00877391"/>
    <w:rsid w:val="0088054D"/>
    <w:rsid w:val="00883235"/>
    <w:rsid w:val="0088443B"/>
    <w:rsid w:val="0088453D"/>
    <w:rsid w:val="00884910"/>
    <w:rsid w:val="00886221"/>
    <w:rsid w:val="00894015"/>
    <w:rsid w:val="0089492A"/>
    <w:rsid w:val="008975C0"/>
    <w:rsid w:val="00897891"/>
    <w:rsid w:val="008A1C1D"/>
    <w:rsid w:val="008A23E5"/>
    <w:rsid w:val="008A2FC8"/>
    <w:rsid w:val="008A438C"/>
    <w:rsid w:val="008A4D24"/>
    <w:rsid w:val="008A6843"/>
    <w:rsid w:val="008B0F19"/>
    <w:rsid w:val="008B1129"/>
    <w:rsid w:val="008B3409"/>
    <w:rsid w:val="008B5734"/>
    <w:rsid w:val="008B61E0"/>
    <w:rsid w:val="008B6BE1"/>
    <w:rsid w:val="008B700C"/>
    <w:rsid w:val="008C1B0B"/>
    <w:rsid w:val="008C1B38"/>
    <w:rsid w:val="008C2D40"/>
    <w:rsid w:val="008C4AA8"/>
    <w:rsid w:val="008C6C10"/>
    <w:rsid w:val="008D0F0B"/>
    <w:rsid w:val="008D3110"/>
    <w:rsid w:val="008E239E"/>
    <w:rsid w:val="008E427D"/>
    <w:rsid w:val="008E45EA"/>
    <w:rsid w:val="008E5B0B"/>
    <w:rsid w:val="008E6C92"/>
    <w:rsid w:val="008E77EA"/>
    <w:rsid w:val="008F0D8F"/>
    <w:rsid w:val="008F1C5A"/>
    <w:rsid w:val="008F27C0"/>
    <w:rsid w:val="008F3078"/>
    <w:rsid w:val="008F388C"/>
    <w:rsid w:val="008F439F"/>
    <w:rsid w:val="008F47F6"/>
    <w:rsid w:val="008F5CDB"/>
    <w:rsid w:val="008F684E"/>
    <w:rsid w:val="008F7128"/>
    <w:rsid w:val="008F75B9"/>
    <w:rsid w:val="009140BB"/>
    <w:rsid w:val="00915620"/>
    <w:rsid w:val="00915AE9"/>
    <w:rsid w:val="00915B1F"/>
    <w:rsid w:val="009170B9"/>
    <w:rsid w:val="00920C7D"/>
    <w:rsid w:val="0092195F"/>
    <w:rsid w:val="009230A9"/>
    <w:rsid w:val="00924844"/>
    <w:rsid w:val="0092666B"/>
    <w:rsid w:val="00926CDE"/>
    <w:rsid w:val="00927CFC"/>
    <w:rsid w:val="00930E32"/>
    <w:rsid w:val="009325DE"/>
    <w:rsid w:val="00937F1D"/>
    <w:rsid w:val="00940F36"/>
    <w:rsid w:val="009423CA"/>
    <w:rsid w:val="00942EA0"/>
    <w:rsid w:val="00944FD9"/>
    <w:rsid w:val="00945712"/>
    <w:rsid w:val="00951E3C"/>
    <w:rsid w:val="0095287E"/>
    <w:rsid w:val="00952906"/>
    <w:rsid w:val="00952CB0"/>
    <w:rsid w:val="00953988"/>
    <w:rsid w:val="00953BEB"/>
    <w:rsid w:val="00953EA7"/>
    <w:rsid w:val="009543AE"/>
    <w:rsid w:val="0095447C"/>
    <w:rsid w:val="009547CF"/>
    <w:rsid w:val="00960067"/>
    <w:rsid w:val="00963620"/>
    <w:rsid w:val="00963CCC"/>
    <w:rsid w:val="00965826"/>
    <w:rsid w:val="00965C15"/>
    <w:rsid w:val="009677B8"/>
    <w:rsid w:val="00971625"/>
    <w:rsid w:val="00971CF6"/>
    <w:rsid w:val="009740A5"/>
    <w:rsid w:val="0097639E"/>
    <w:rsid w:val="009773EF"/>
    <w:rsid w:val="00981D18"/>
    <w:rsid w:val="00982235"/>
    <w:rsid w:val="00982CB0"/>
    <w:rsid w:val="009846D9"/>
    <w:rsid w:val="0098503F"/>
    <w:rsid w:val="00991534"/>
    <w:rsid w:val="00992CF8"/>
    <w:rsid w:val="00992E89"/>
    <w:rsid w:val="0099487E"/>
    <w:rsid w:val="009A004F"/>
    <w:rsid w:val="009A31D3"/>
    <w:rsid w:val="009A3D70"/>
    <w:rsid w:val="009A4B71"/>
    <w:rsid w:val="009A59B1"/>
    <w:rsid w:val="009B1B9E"/>
    <w:rsid w:val="009B2180"/>
    <w:rsid w:val="009B3C5E"/>
    <w:rsid w:val="009B4C0E"/>
    <w:rsid w:val="009B670C"/>
    <w:rsid w:val="009B750E"/>
    <w:rsid w:val="009C046B"/>
    <w:rsid w:val="009C1CB3"/>
    <w:rsid w:val="009C68F2"/>
    <w:rsid w:val="009C6B92"/>
    <w:rsid w:val="009C771D"/>
    <w:rsid w:val="009C7DBC"/>
    <w:rsid w:val="009D1D2F"/>
    <w:rsid w:val="009D3B68"/>
    <w:rsid w:val="009E43CC"/>
    <w:rsid w:val="009E4AE4"/>
    <w:rsid w:val="009E744A"/>
    <w:rsid w:val="009E76E2"/>
    <w:rsid w:val="009F3A72"/>
    <w:rsid w:val="009F519C"/>
    <w:rsid w:val="009F55D4"/>
    <w:rsid w:val="009F5697"/>
    <w:rsid w:val="009F6FE6"/>
    <w:rsid w:val="009F766C"/>
    <w:rsid w:val="00A01C3A"/>
    <w:rsid w:val="00A07761"/>
    <w:rsid w:val="00A101E7"/>
    <w:rsid w:val="00A113FB"/>
    <w:rsid w:val="00A11E18"/>
    <w:rsid w:val="00A12388"/>
    <w:rsid w:val="00A12691"/>
    <w:rsid w:val="00A141C0"/>
    <w:rsid w:val="00A15756"/>
    <w:rsid w:val="00A27C67"/>
    <w:rsid w:val="00A3087C"/>
    <w:rsid w:val="00A31A38"/>
    <w:rsid w:val="00A324D4"/>
    <w:rsid w:val="00A32650"/>
    <w:rsid w:val="00A371D8"/>
    <w:rsid w:val="00A4465D"/>
    <w:rsid w:val="00A44D09"/>
    <w:rsid w:val="00A452D3"/>
    <w:rsid w:val="00A45FE8"/>
    <w:rsid w:val="00A46226"/>
    <w:rsid w:val="00A47382"/>
    <w:rsid w:val="00A5086C"/>
    <w:rsid w:val="00A51441"/>
    <w:rsid w:val="00A52940"/>
    <w:rsid w:val="00A574ED"/>
    <w:rsid w:val="00A60745"/>
    <w:rsid w:val="00A61FBA"/>
    <w:rsid w:val="00A626CA"/>
    <w:rsid w:val="00A63F03"/>
    <w:rsid w:val="00A64FD4"/>
    <w:rsid w:val="00A71179"/>
    <w:rsid w:val="00A7397B"/>
    <w:rsid w:val="00A75D42"/>
    <w:rsid w:val="00A767E9"/>
    <w:rsid w:val="00A76F66"/>
    <w:rsid w:val="00A77AC1"/>
    <w:rsid w:val="00A817D7"/>
    <w:rsid w:val="00A82F7D"/>
    <w:rsid w:val="00A84537"/>
    <w:rsid w:val="00A9038A"/>
    <w:rsid w:val="00A93EC9"/>
    <w:rsid w:val="00A977C8"/>
    <w:rsid w:val="00AA0F38"/>
    <w:rsid w:val="00AA3B6B"/>
    <w:rsid w:val="00AA4800"/>
    <w:rsid w:val="00AA7051"/>
    <w:rsid w:val="00AB0088"/>
    <w:rsid w:val="00AB4B41"/>
    <w:rsid w:val="00AB6735"/>
    <w:rsid w:val="00AB7228"/>
    <w:rsid w:val="00AC3F38"/>
    <w:rsid w:val="00AC7E76"/>
    <w:rsid w:val="00AD0C88"/>
    <w:rsid w:val="00AD2BAC"/>
    <w:rsid w:val="00AD46A6"/>
    <w:rsid w:val="00AD6461"/>
    <w:rsid w:val="00AD7815"/>
    <w:rsid w:val="00AE3E12"/>
    <w:rsid w:val="00AE4A9B"/>
    <w:rsid w:val="00AF13D9"/>
    <w:rsid w:val="00AF1ADF"/>
    <w:rsid w:val="00AF2520"/>
    <w:rsid w:val="00AF4A25"/>
    <w:rsid w:val="00AF4C79"/>
    <w:rsid w:val="00AF54E2"/>
    <w:rsid w:val="00AF6CBC"/>
    <w:rsid w:val="00AF7C3B"/>
    <w:rsid w:val="00B00100"/>
    <w:rsid w:val="00B001A6"/>
    <w:rsid w:val="00B01570"/>
    <w:rsid w:val="00B0299F"/>
    <w:rsid w:val="00B03B31"/>
    <w:rsid w:val="00B03CF0"/>
    <w:rsid w:val="00B043B7"/>
    <w:rsid w:val="00B05420"/>
    <w:rsid w:val="00B06101"/>
    <w:rsid w:val="00B071EB"/>
    <w:rsid w:val="00B07AC0"/>
    <w:rsid w:val="00B16133"/>
    <w:rsid w:val="00B219E7"/>
    <w:rsid w:val="00B21BE8"/>
    <w:rsid w:val="00B224A5"/>
    <w:rsid w:val="00B24EBE"/>
    <w:rsid w:val="00B257CE"/>
    <w:rsid w:val="00B275AC"/>
    <w:rsid w:val="00B31571"/>
    <w:rsid w:val="00B33200"/>
    <w:rsid w:val="00B33DFF"/>
    <w:rsid w:val="00B358D6"/>
    <w:rsid w:val="00B362C6"/>
    <w:rsid w:val="00B379DD"/>
    <w:rsid w:val="00B37B5C"/>
    <w:rsid w:val="00B42552"/>
    <w:rsid w:val="00B43371"/>
    <w:rsid w:val="00B4392F"/>
    <w:rsid w:val="00B4444E"/>
    <w:rsid w:val="00B472CF"/>
    <w:rsid w:val="00B50299"/>
    <w:rsid w:val="00B50C80"/>
    <w:rsid w:val="00B56722"/>
    <w:rsid w:val="00B629A7"/>
    <w:rsid w:val="00B63EE0"/>
    <w:rsid w:val="00B643A8"/>
    <w:rsid w:val="00B649BA"/>
    <w:rsid w:val="00B6715C"/>
    <w:rsid w:val="00B70454"/>
    <w:rsid w:val="00B71EEE"/>
    <w:rsid w:val="00B7261B"/>
    <w:rsid w:val="00B742AE"/>
    <w:rsid w:val="00B77471"/>
    <w:rsid w:val="00B85218"/>
    <w:rsid w:val="00B85C34"/>
    <w:rsid w:val="00B86EDF"/>
    <w:rsid w:val="00B9142E"/>
    <w:rsid w:val="00B916A2"/>
    <w:rsid w:val="00B92618"/>
    <w:rsid w:val="00B9456D"/>
    <w:rsid w:val="00B95B66"/>
    <w:rsid w:val="00B95D79"/>
    <w:rsid w:val="00B97352"/>
    <w:rsid w:val="00B97BD0"/>
    <w:rsid w:val="00BA2025"/>
    <w:rsid w:val="00BA361C"/>
    <w:rsid w:val="00BA5504"/>
    <w:rsid w:val="00BA6301"/>
    <w:rsid w:val="00BB09BF"/>
    <w:rsid w:val="00BB270E"/>
    <w:rsid w:val="00BB364D"/>
    <w:rsid w:val="00BB58DC"/>
    <w:rsid w:val="00BB705F"/>
    <w:rsid w:val="00BB771B"/>
    <w:rsid w:val="00BB7892"/>
    <w:rsid w:val="00BB7E19"/>
    <w:rsid w:val="00BC2D57"/>
    <w:rsid w:val="00BC6774"/>
    <w:rsid w:val="00BC733C"/>
    <w:rsid w:val="00BD13BB"/>
    <w:rsid w:val="00BD675B"/>
    <w:rsid w:val="00BE53C4"/>
    <w:rsid w:val="00BE72DC"/>
    <w:rsid w:val="00BF136B"/>
    <w:rsid w:val="00BF13AB"/>
    <w:rsid w:val="00BF20A6"/>
    <w:rsid w:val="00BF33B1"/>
    <w:rsid w:val="00BF3D1E"/>
    <w:rsid w:val="00BF515D"/>
    <w:rsid w:val="00BF5AEA"/>
    <w:rsid w:val="00BF694D"/>
    <w:rsid w:val="00BF6BE9"/>
    <w:rsid w:val="00C008C8"/>
    <w:rsid w:val="00C02089"/>
    <w:rsid w:val="00C05575"/>
    <w:rsid w:val="00C06023"/>
    <w:rsid w:val="00C0634D"/>
    <w:rsid w:val="00C15AE9"/>
    <w:rsid w:val="00C1777A"/>
    <w:rsid w:val="00C2067D"/>
    <w:rsid w:val="00C21E15"/>
    <w:rsid w:val="00C26225"/>
    <w:rsid w:val="00C30ABC"/>
    <w:rsid w:val="00C31261"/>
    <w:rsid w:val="00C31327"/>
    <w:rsid w:val="00C31338"/>
    <w:rsid w:val="00C33548"/>
    <w:rsid w:val="00C337A8"/>
    <w:rsid w:val="00C34A8F"/>
    <w:rsid w:val="00C35304"/>
    <w:rsid w:val="00C36974"/>
    <w:rsid w:val="00C37E6A"/>
    <w:rsid w:val="00C43622"/>
    <w:rsid w:val="00C43966"/>
    <w:rsid w:val="00C44153"/>
    <w:rsid w:val="00C4523F"/>
    <w:rsid w:val="00C46579"/>
    <w:rsid w:val="00C501C5"/>
    <w:rsid w:val="00C51A06"/>
    <w:rsid w:val="00C52466"/>
    <w:rsid w:val="00C552D8"/>
    <w:rsid w:val="00C62971"/>
    <w:rsid w:val="00C65F00"/>
    <w:rsid w:val="00C6697B"/>
    <w:rsid w:val="00C7016C"/>
    <w:rsid w:val="00C70F42"/>
    <w:rsid w:val="00C71552"/>
    <w:rsid w:val="00C7160D"/>
    <w:rsid w:val="00C74633"/>
    <w:rsid w:val="00C752B8"/>
    <w:rsid w:val="00C7615D"/>
    <w:rsid w:val="00C8167A"/>
    <w:rsid w:val="00C82C69"/>
    <w:rsid w:val="00C853CA"/>
    <w:rsid w:val="00C904C5"/>
    <w:rsid w:val="00C90D00"/>
    <w:rsid w:val="00C951F9"/>
    <w:rsid w:val="00C95EFB"/>
    <w:rsid w:val="00C965D2"/>
    <w:rsid w:val="00C965D7"/>
    <w:rsid w:val="00CA0A51"/>
    <w:rsid w:val="00CA0F2D"/>
    <w:rsid w:val="00CB315F"/>
    <w:rsid w:val="00CB589F"/>
    <w:rsid w:val="00CB7645"/>
    <w:rsid w:val="00CC2565"/>
    <w:rsid w:val="00CC5740"/>
    <w:rsid w:val="00CC62D9"/>
    <w:rsid w:val="00CC70BB"/>
    <w:rsid w:val="00CD189A"/>
    <w:rsid w:val="00CD19C8"/>
    <w:rsid w:val="00CD22CD"/>
    <w:rsid w:val="00CD2F81"/>
    <w:rsid w:val="00CD7492"/>
    <w:rsid w:val="00CE193A"/>
    <w:rsid w:val="00CE2D79"/>
    <w:rsid w:val="00CE4048"/>
    <w:rsid w:val="00CE4259"/>
    <w:rsid w:val="00CE5616"/>
    <w:rsid w:val="00CF07B1"/>
    <w:rsid w:val="00CF4932"/>
    <w:rsid w:val="00CF674D"/>
    <w:rsid w:val="00D00014"/>
    <w:rsid w:val="00D010D3"/>
    <w:rsid w:val="00D012AA"/>
    <w:rsid w:val="00D03D3C"/>
    <w:rsid w:val="00D056AA"/>
    <w:rsid w:val="00D1277D"/>
    <w:rsid w:val="00D132E9"/>
    <w:rsid w:val="00D13C78"/>
    <w:rsid w:val="00D151F7"/>
    <w:rsid w:val="00D16E06"/>
    <w:rsid w:val="00D2034A"/>
    <w:rsid w:val="00D218B1"/>
    <w:rsid w:val="00D22AB3"/>
    <w:rsid w:val="00D233E7"/>
    <w:rsid w:val="00D23D9C"/>
    <w:rsid w:val="00D247FE"/>
    <w:rsid w:val="00D2497F"/>
    <w:rsid w:val="00D27AFF"/>
    <w:rsid w:val="00D30F5C"/>
    <w:rsid w:val="00D366C8"/>
    <w:rsid w:val="00D40425"/>
    <w:rsid w:val="00D40B4C"/>
    <w:rsid w:val="00D45077"/>
    <w:rsid w:val="00D45249"/>
    <w:rsid w:val="00D45EFB"/>
    <w:rsid w:val="00D4717B"/>
    <w:rsid w:val="00D50AF6"/>
    <w:rsid w:val="00D51637"/>
    <w:rsid w:val="00D579A2"/>
    <w:rsid w:val="00D62F12"/>
    <w:rsid w:val="00D649E1"/>
    <w:rsid w:val="00D64D00"/>
    <w:rsid w:val="00D718B9"/>
    <w:rsid w:val="00D720E8"/>
    <w:rsid w:val="00D72E4B"/>
    <w:rsid w:val="00D76BEA"/>
    <w:rsid w:val="00D80620"/>
    <w:rsid w:val="00D861D6"/>
    <w:rsid w:val="00D866E5"/>
    <w:rsid w:val="00D9002F"/>
    <w:rsid w:val="00D931BC"/>
    <w:rsid w:val="00D93692"/>
    <w:rsid w:val="00D95C10"/>
    <w:rsid w:val="00DA0026"/>
    <w:rsid w:val="00DA3167"/>
    <w:rsid w:val="00DB3C24"/>
    <w:rsid w:val="00DB41F1"/>
    <w:rsid w:val="00DB4886"/>
    <w:rsid w:val="00DB4D0E"/>
    <w:rsid w:val="00DB5053"/>
    <w:rsid w:val="00DB565B"/>
    <w:rsid w:val="00DB5D34"/>
    <w:rsid w:val="00DB7E96"/>
    <w:rsid w:val="00DC0A29"/>
    <w:rsid w:val="00DC1339"/>
    <w:rsid w:val="00DC6200"/>
    <w:rsid w:val="00DD2BDB"/>
    <w:rsid w:val="00DD3262"/>
    <w:rsid w:val="00DD36B2"/>
    <w:rsid w:val="00DD553F"/>
    <w:rsid w:val="00DE2FD7"/>
    <w:rsid w:val="00DE314F"/>
    <w:rsid w:val="00DE4F5D"/>
    <w:rsid w:val="00DE5774"/>
    <w:rsid w:val="00DF07A3"/>
    <w:rsid w:val="00DF3177"/>
    <w:rsid w:val="00DF68FD"/>
    <w:rsid w:val="00E02F80"/>
    <w:rsid w:val="00E039E7"/>
    <w:rsid w:val="00E05B60"/>
    <w:rsid w:val="00E05DDF"/>
    <w:rsid w:val="00E07322"/>
    <w:rsid w:val="00E07E11"/>
    <w:rsid w:val="00E10E9E"/>
    <w:rsid w:val="00E116CB"/>
    <w:rsid w:val="00E14247"/>
    <w:rsid w:val="00E16B47"/>
    <w:rsid w:val="00E22589"/>
    <w:rsid w:val="00E22AE5"/>
    <w:rsid w:val="00E23800"/>
    <w:rsid w:val="00E2438D"/>
    <w:rsid w:val="00E26A55"/>
    <w:rsid w:val="00E26F48"/>
    <w:rsid w:val="00E315F8"/>
    <w:rsid w:val="00E31C01"/>
    <w:rsid w:val="00E32FC4"/>
    <w:rsid w:val="00E3758D"/>
    <w:rsid w:val="00E37C3F"/>
    <w:rsid w:val="00E40744"/>
    <w:rsid w:val="00E4139A"/>
    <w:rsid w:val="00E4231B"/>
    <w:rsid w:val="00E434B1"/>
    <w:rsid w:val="00E52819"/>
    <w:rsid w:val="00E54979"/>
    <w:rsid w:val="00E54CA2"/>
    <w:rsid w:val="00E5647B"/>
    <w:rsid w:val="00E56B4D"/>
    <w:rsid w:val="00E5701A"/>
    <w:rsid w:val="00E600B6"/>
    <w:rsid w:val="00E64393"/>
    <w:rsid w:val="00E65C00"/>
    <w:rsid w:val="00E66CFB"/>
    <w:rsid w:val="00E67977"/>
    <w:rsid w:val="00E67FAD"/>
    <w:rsid w:val="00E7226C"/>
    <w:rsid w:val="00E733A9"/>
    <w:rsid w:val="00E8332F"/>
    <w:rsid w:val="00E84FD7"/>
    <w:rsid w:val="00E861ED"/>
    <w:rsid w:val="00E91D25"/>
    <w:rsid w:val="00E92B46"/>
    <w:rsid w:val="00E95821"/>
    <w:rsid w:val="00E96E4E"/>
    <w:rsid w:val="00EA2745"/>
    <w:rsid w:val="00EA3AF4"/>
    <w:rsid w:val="00EA3D18"/>
    <w:rsid w:val="00EA71F1"/>
    <w:rsid w:val="00EA7A14"/>
    <w:rsid w:val="00EB1101"/>
    <w:rsid w:val="00EB26F8"/>
    <w:rsid w:val="00EB2A15"/>
    <w:rsid w:val="00EB42E6"/>
    <w:rsid w:val="00EB5299"/>
    <w:rsid w:val="00EC233C"/>
    <w:rsid w:val="00EC52F2"/>
    <w:rsid w:val="00ED3D35"/>
    <w:rsid w:val="00EE00B5"/>
    <w:rsid w:val="00EE0CF8"/>
    <w:rsid w:val="00EE69F0"/>
    <w:rsid w:val="00EF0F79"/>
    <w:rsid w:val="00EF2EC0"/>
    <w:rsid w:val="00EF301C"/>
    <w:rsid w:val="00EF30CD"/>
    <w:rsid w:val="00EF37B5"/>
    <w:rsid w:val="00F003F9"/>
    <w:rsid w:val="00F03449"/>
    <w:rsid w:val="00F054D8"/>
    <w:rsid w:val="00F06E2C"/>
    <w:rsid w:val="00F11918"/>
    <w:rsid w:val="00F11CCB"/>
    <w:rsid w:val="00F12F53"/>
    <w:rsid w:val="00F23D51"/>
    <w:rsid w:val="00F268A4"/>
    <w:rsid w:val="00F2760B"/>
    <w:rsid w:val="00F31CB2"/>
    <w:rsid w:val="00F31CC9"/>
    <w:rsid w:val="00F35621"/>
    <w:rsid w:val="00F35F8B"/>
    <w:rsid w:val="00F361B4"/>
    <w:rsid w:val="00F3769F"/>
    <w:rsid w:val="00F404D8"/>
    <w:rsid w:val="00F4116D"/>
    <w:rsid w:val="00F41977"/>
    <w:rsid w:val="00F41999"/>
    <w:rsid w:val="00F42D30"/>
    <w:rsid w:val="00F43F4A"/>
    <w:rsid w:val="00F441B6"/>
    <w:rsid w:val="00F4465B"/>
    <w:rsid w:val="00F44847"/>
    <w:rsid w:val="00F4781F"/>
    <w:rsid w:val="00F504F4"/>
    <w:rsid w:val="00F51784"/>
    <w:rsid w:val="00F52D98"/>
    <w:rsid w:val="00F52E6F"/>
    <w:rsid w:val="00F533B3"/>
    <w:rsid w:val="00F545A6"/>
    <w:rsid w:val="00F562D9"/>
    <w:rsid w:val="00F565DC"/>
    <w:rsid w:val="00F572A1"/>
    <w:rsid w:val="00F60F9F"/>
    <w:rsid w:val="00F61665"/>
    <w:rsid w:val="00F62159"/>
    <w:rsid w:val="00F630FA"/>
    <w:rsid w:val="00F65172"/>
    <w:rsid w:val="00F66CF9"/>
    <w:rsid w:val="00F7135C"/>
    <w:rsid w:val="00F80796"/>
    <w:rsid w:val="00F807CD"/>
    <w:rsid w:val="00F82025"/>
    <w:rsid w:val="00F837D0"/>
    <w:rsid w:val="00F84651"/>
    <w:rsid w:val="00F84CBB"/>
    <w:rsid w:val="00F8795D"/>
    <w:rsid w:val="00F90077"/>
    <w:rsid w:val="00F90C86"/>
    <w:rsid w:val="00F945A4"/>
    <w:rsid w:val="00F95AE3"/>
    <w:rsid w:val="00F97EF8"/>
    <w:rsid w:val="00FA00A0"/>
    <w:rsid w:val="00FA2661"/>
    <w:rsid w:val="00FA45E9"/>
    <w:rsid w:val="00FA5311"/>
    <w:rsid w:val="00FA5A71"/>
    <w:rsid w:val="00FA6B91"/>
    <w:rsid w:val="00FA77E2"/>
    <w:rsid w:val="00FB0545"/>
    <w:rsid w:val="00FB144E"/>
    <w:rsid w:val="00FB5BF7"/>
    <w:rsid w:val="00FB60A8"/>
    <w:rsid w:val="00FC2FAD"/>
    <w:rsid w:val="00FC3B0A"/>
    <w:rsid w:val="00FD4417"/>
    <w:rsid w:val="00FD5AFF"/>
    <w:rsid w:val="00FD600F"/>
    <w:rsid w:val="00FD6CD5"/>
    <w:rsid w:val="00FD7B84"/>
    <w:rsid w:val="00FE0243"/>
    <w:rsid w:val="00FE578C"/>
    <w:rsid w:val="00FF1683"/>
    <w:rsid w:val="00FF2924"/>
    <w:rsid w:val="00FF4DCC"/>
    <w:rsid w:val="00FF6B19"/>
    <w:rsid w:val="00FF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red" strokecolor="red">
      <v:fill color="red"/>
      <v:stroke color="red"/>
      <v:textbox inset="5.85pt,.7pt,5.85pt,.7pt"/>
    </o:shapedefaults>
    <o:shapelayout v:ext="edit">
      <o:idmap v:ext="edit" data="1"/>
    </o:shapelayout>
  </w:shapeDefaults>
  <w:decimalSymbol w:val="."/>
  <w:listSeparator w:val=","/>
  <w14:docId w14:val="53591459"/>
  <w15:docId w15:val="{5D0AA672-7851-4851-AFE4-9DA25655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75B"/>
    <w:pPr>
      <w:widowControl w:val="0"/>
      <w:ind w:leftChars="100" w:left="240" w:firstLineChars="100" w:firstLine="220"/>
      <w:jc w:val="both"/>
    </w:pPr>
    <w:rPr>
      <w:rFonts w:asciiTheme="minorEastAsia"/>
    </w:rPr>
  </w:style>
  <w:style w:type="paragraph" w:styleId="1">
    <w:name w:val="heading 1"/>
    <w:basedOn w:val="a"/>
    <w:next w:val="a"/>
    <w:link w:val="10"/>
    <w:autoRedefine/>
    <w:uiPriority w:val="9"/>
    <w:qFormat/>
    <w:rsid w:val="00D866E5"/>
    <w:pPr>
      <w:keepNext/>
      <w:ind w:leftChars="0" w:left="0" w:firstLineChars="0" w:firstLine="0"/>
      <w:jc w:val="center"/>
      <w:outlineLvl w:val="0"/>
    </w:pPr>
    <w:rPr>
      <w:rFonts w:ascii="HGPｺﾞｼｯｸE" w:eastAsia="HGPｺﾞｼｯｸE" w:hAnsiTheme="majorHAnsi" w:cstheme="majorBidi"/>
      <w:sz w:val="32"/>
      <w:szCs w:val="32"/>
    </w:rPr>
  </w:style>
  <w:style w:type="paragraph" w:styleId="2">
    <w:name w:val="heading 2"/>
    <w:basedOn w:val="a"/>
    <w:next w:val="a"/>
    <w:link w:val="20"/>
    <w:autoRedefine/>
    <w:uiPriority w:val="9"/>
    <w:unhideWhenUsed/>
    <w:qFormat/>
    <w:rsid w:val="00F06E2C"/>
    <w:pPr>
      <w:keepNext/>
      <w:ind w:leftChars="0" w:left="0" w:firstLineChars="0" w:firstLine="0"/>
      <w:jc w:val="left"/>
      <w:outlineLvl w:val="1"/>
    </w:pPr>
    <w:rPr>
      <w:rFonts w:ascii="HGPｺﾞｼｯｸE" w:eastAsia="HGPｺﾞｼｯｸE" w:hAnsiTheme="majorHAnsi" w:cstheme="majorBidi"/>
      <w:sz w:val="28"/>
    </w:rPr>
  </w:style>
  <w:style w:type="paragraph" w:styleId="3">
    <w:name w:val="heading 3"/>
    <w:basedOn w:val="a"/>
    <w:next w:val="a"/>
    <w:link w:val="30"/>
    <w:autoRedefine/>
    <w:uiPriority w:val="9"/>
    <w:unhideWhenUsed/>
    <w:qFormat/>
    <w:rsid w:val="00263037"/>
    <w:pPr>
      <w:keepNext/>
      <w:ind w:leftChars="0" w:left="0" w:firstLineChars="0" w:firstLine="0"/>
      <w:outlineLvl w:val="2"/>
    </w:pPr>
    <w:rPr>
      <w:rFonts w:asciiTheme="majorEastAsia" w:eastAsiaTheme="majorEastAsia" w:hAnsiTheme="majorHAnsi" w:cstheme="majorBidi"/>
      <w:sz w:val="24"/>
      <w:szCs w:val="24"/>
    </w:rPr>
  </w:style>
  <w:style w:type="paragraph" w:styleId="4">
    <w:name w:val="heading 4"/>
    <w:basedOn w:val="a"/>
    <w:link w:val="40"/>
    <w:autoRedefine/>
    <w:uiPriority w:val="9"/>
    <w:unhideWhenUsed/>
    <w:qFormat/>
    <w:rsid w:val="00E116CB"/>
    <w:pPr>
      <w:keepNext/>
      <w:ind w:leftChars="0" w:left="0" w:firstLine="240"/>
      <w:outlineLvl w:val="3"/>
    </w:pPr>
    <w:rPr>
      <w:bCs/>
      <w:sz w:val="24"/>
      <w:szCs w:val="24"/>
    </w:rPr>
  </w:style>
  <w:style w:type="paragraph" w:styleId="5">
    <w:name w:val="heading 5"/>
    <w:basedOn w:val="a"/>
    <w:next w:val="a"/>
    <w:link w:val="50"/>
    <w:autoRedefine/>
    <w:uiPriority w:val="9"/>
    <w:unhideWhenUsed/>
    <w:qFormat/>
    <w:rsid w:val="00372810"/>
    <w:pPr>
      <w:keepNext/>
      <w:ind w:leftChars="0" w:left="0" w:firstLineChars="250" w:firstLine="525"/>
      <w:outlineLvl w:val="4"/>
    </w:pPr>
    <w:rPr>
      <w:rFonts w:hAnsiTheme="majorHAnsi" w:cstheme="majorBidi"/>
      <w:szCs w:val="21"/>
    </w:rPr>
  </w:style>
  <w:style w:type="paragraph" w:styleId="6">
    <w:name w:val="heading 6"/>
    <w:basedOn w:val="a"/>
    <w:next w:val="a"/>
    <w:link w:val="60"/>
    <w:uiPriority w:val="9"/>
    <w:unhideWhenUsed/>
    <w:qFormat/>
    <w:rsid w:val="00C965D2"/>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0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20A6"/>
    <w:rPr>
      <w:rFonts w:asciiTheme="majorHAnsi" w:eastAsiaTheme="majorEastAsia" w:hAnsiTheme="majorHAnsi" w:cstheme="majorBidi"/>
      <w:sz w:val="18"/>
      <w:szCs w:val="18"/>
    </w:rPr>
  </w:style>
  <w:style w:type="paragraph" w:styleId="a5">
    <w:name w:val="header"/>
    <w:basedOn w:val="a"/>
    <w:link w:val="a6"/>
    <w:uiPriority w:val="99"/>
    <w:unhideWhenUsed/>
    <w:rsid w:val="00BF20A6"/>
    <w:pPr>
      <w:tabs>
        <w:tab w:val="center" w:pos="4252"/>
        <w:tab w:val="right" w:pos="8504"/>
      </w:tabs>
      <w:snapToGrid w:val="0"/>
    </w:pPr>
  </w:style>
  <w:style w:type="character" w:customStyle="1" w:styleId="a6">
    <w:name w:val="ヘッダー (文字)"/>
    <w:basedOn w:val="a0"/>
    <w:link w:val="a5"/>
    <w:uiPriority w:val="99"/>
    <w:rsid w:val="00BF20A6"/>
  </w:style>
  <w:style w:type="paragraph" w:styleId="a7">
    <w:name w:val="footer"/>
    <w:basedOn w:val="a"/>
    <w:link w:val="a8"/>
    <w:uiPriority w:val="99"/>
    <w:unhideWhenUsed/>
    <w:rsid w:val="00BF20A6"/>
    <w:pPr>
      <w:tabs>
        <w:tab w:val="center" w:pos="4252"/>
        <w:tab w:val="right" w:pos="8504"/>
      </w:tabs>
      <w:snapToGrid w:val="0"/>
    </w:pPr>
  </w:style>
  <w:style w:type="character" w:customStyle="1" w:styleId="a8">
    <w:name w:val="フッター (文字)"/>
    <w:basedOn w:val="a0"/>
    <w:link w:val="a7"/>
    <w:uiPriority w:val="99"/>
    <w:rsid w:val="00BF20A6"/>
  </w:style>
  <w:style w:type="paragraph" w:styleId="a9">
    <w:name w:val="caption"/>
    <w:basedOn w:val="a"/>
    <w:next w:val="a"/>
    <w:unhideWhenUsed/>
    <w:qFormat/>
    <w:rsid w:val="004C1A67"/>
    <w:rPr>
      <w:b/>
      <w:bCs/>
      <w:szCs w:val="21"/>
    </w:rPr>
  </w:style>
  <w:style w:type="paragraph" w:styleId="aa">
    <w:name w:val="List Paragraph"/>
    <w:basedOn w:val="a"/>
    <w:uiPriority w:val="34"/>
    <w:qFormat/>
    <w:rsid w:val="004C1A67"/>
    <w:pPr>
      <w:ind w:leftChars="400" w:left="840"/>
    </w:pPr>
  </w:style>
  <w:style w:type="character" w:customStyle="1" w:styleId="10">
    <w:name w:val="見出し 1 (文字)"/>
    <w:basedOn w:val="a0"/>
    <w:link w:val="1"/>
    <w:uiPriority w:val="9"/>
    <w:rsid w:val="00D866E5"/>
    <w:rPr>
      <w:rFonts w:ascii="HGPｺﾞｼｯｸE" w:eastAsia="HGPｺﾞｼｯｸE" w:hAnsiTheme="majorHAnsi" w:cstheme="majorBidi"/>
      <w:sz w:val="32"/>
      <w:szCs w:val="32"/>
    </w:rPr>
  </w:style>
  <w:style w:type="character" w:customStyle="1" w:styleId="20">
    <w:name w:val="見出し 2 (文字)"/>
    <w:basedOn w:val="a0"/>
    <w:link w:val="2"/>
    <w:uiPriority w:val="9"/>
    <w:rsid w:val="00F06E2C"/>
    <w:rPr>
      <w:rFonts w:ascii="HGPｺﾞｼｯｸE" w:eastAsia="HGPｺﾞｼｯｸE" w:hAnsiTheme="majorHAnsi" w:cstheme="majorBidi"/>
      <w:sz w:val="28"/>
    </w:rPr>
  </w:style>
  <w:style w:type="character" w:customStyle="1" w:styleId="30">
    <w:name w:val="見出し 3 (文字)"/>
    <w:basedOn w:val="a0"/>
    <w:link w:val="3"/>
    <w:uiPriority w:val="9"/>
    <w:rsid w:val="00263037"/>
    <w:rPr>
      <w:rFonts w:asciiTheme="majorEastAsia" w:eastAsiaTheme="majorEastAsia" w:hAnsiTheme="majorHAnsi" w:cstheme="majorBidi"/>
      <w:sz w:val="24"/>
      <w:szCs w:val="24"/>
    </w:rPr>
  </w:style>
  <w:style w:type="character" w:customStyle="1" w:styleId="40">
    <w:name w:val="見出し 4 (文字)"/>
    <w:basedOn w:val="a0"/>
    <w:link w:val="4"/>
    <w:uiPriority w:val="9"/>
    <w:rsid w:val="00E116CB"/>
    <w:rPr>
      <w:rFonts w:asciiTheme="minorEastAsia"/>
      <w:bCs/>
      <w:sz w:val="24"/>
      <w:szCs w:val="24"/>
    </w:rPr>
  </w:style>
  <w:style w:type="paragraph" w:styleId="ab">
    <w:name w:val="No Spacing"/>
    <w:link w:val="ac"/>
    <w:uiPriority w:val="1"/>
    <w:qFormat/>
    <w:rsid w:val="004C1A67"/>
    <w:rPr>
      <w:kern w:val="0"/>
      <w:sz w:val="22"/>
    </w:rPr>
  </w:style>
  <w:style w:type="character" w:customStyle="1" w:styleId="ac">
    <w:name w:val="行間詰め (文字)"/>
    <w:basedOn w:val="a0"/>
    <w:link w:val="ab"/>
    <w:uiPriority w:val="1"/>
    <w:rsid w:val="004C1A67"/>
    <w:rPr>
      <w:kern w:val="0"/>
      <w:sz w:val="22"/>
    </w:rPr>
  </w:style>
  <w:style w:type="paragraph" w:styleId="21">
    <w:name w:val="toc 2"/>
    <w:basedOn w:val="a"/>
    <w:next w:val="a"/>
    <w:autoRedefine/>
    <w:semiHidden/>
    <w:rsid w:val="008E5B0B"/>
    <w:pPr>
      <w:tabs>
        <w:tab w:val="left" w:pos="900"/>
        <w:tab w:val="right" w:leader="dot" w:pos="7920"/>
      </w:tabs>
      <w:ind w:left="1127" w:hangingChars="417" w:hanging="917"/>
      <w:jc w:val="left"/>
    </w:pPr>
    <w:rPr>
      <w:rFonts w:ascii="HG丸ｺﾞｼｯｸM-PRO" w:eastAsia="HG丸ｺﾞｼｯｸM-PRO" w:hAnsi="Century" w:cs="Times New Roman"/>
      <w:sz w:val="22"/>
      <w:szCs w:val="24"/>
    </w:rPr>
  </w:style>
  <w:style w:type="table" w:styleId="ad">
    <w:name w:val="Table Grid"/>
    <w:basedOn w:val="a1"/>
    <w:uiPriority w:val="59"/>
    <w:rsid w:val="005B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D366C8"/>
    <w:pPr>
      <w:spacing w:line="400" w:lineRule="exact"/>
      <w:ind w:left="100" w:firstLine="100"/>
    </w:pPr>
    <w:rPr>
      <w:rFonts w:ascii="ＭＳ ゴシック" w:eastAsia="ＭＳ ゴシック" w:hAnsi="Century" w:cs="Times New Roman"/>
      <w:szCs w:val="24"/>
    </w:rPr>
  </w:style>
  <w:style w:type="character" w:customStyle="1" w:styleId="af">
    <w:name w:val="本文 (文字)"/>
    <w:basedOn w:val="a0"/>
    <w:link w:val="ae"/>
    <w:rsid w:val="00D366C8"/>
    <w:rPr>
      <w:rFonts w:ascii="ＭＳ ゴシック" w:eastAsia="ＭＳ ゴシック" w:hAnsi="Century" w:cs="Times New Roman"/>
      <w:sz w:val="24"/>
      <w:szCs w:val="24"/>
    </w:rPr>
  </w:style>
  <w:style w:type="character" w:customStyle="1" w:styleId="50">
    <w:name w:val="見出し 5 (文字)"/>
    <w:basedOn w:val="a0"/>
    <w:link w:val="5"/>
    <w:uiPriority w:val="9"/>
    <w:rsid w:val="00372810"/>
    <w:rPr>
      <w:rFonts w:asciiTheme="minorEastAsia" w:hAnsiTheme="majorHAnsi" w:cstheme="majorBidi"/>
      <w:szCs w:val="21"/>
    </w:rPr>
  </w:style>
  <w:style w:type="paragraph" w:customStyle="1" w:styleId="11">
    <w:name w:val="スタイル1"/>
    <w:basedOn w:val="a"/>
    <w:link w:val="12"/>
    <w:qFormat/>
    <w:rsid w:val="002304D1"/>
    <w:pPr>
      <w:ind w:left="210" w:firstLine="480"/>
      <w:jc w:val="center"/>
    </w:pPr>
    <w:rPr>
      <w:rFonts w:ascii="HGPｺﾞｼｯｸE" w:eastAsia="HGPｺﾞｼｯｸE"/>
      <w:sz w:val="48"/>
      <w:szCs w:val="48"/>
    </w:rPr>
  </w:style>
  <w:style w:type="character" w:customStyle="1" w:styleId="12">
    <w:name w:val="スタイル1 (文字)"/>
    <w:basedOn w:val="a0"/>
    <w:link w:val="11"/>
    <w:rsid w:val="002304D1"/>
    <w:rPr>
      <w:rFonts w:ascii="HGPｺﾞｼｯｸE" w:eastAsia="HGPｺﾞｼｯｸE"/>
      <w:sz w:val="48"/>
      <w:szCs w:val="48"/>
    </w:rPr>
  </w:style>
  <w:style w:type="paragraph" w:customStyle="1" w:styleId="22">
    <w:name w:val="スタイル2"/>
    <w:basedOn w:val="a"/>
    <w:link w:val="23"/>
    <w:qFormat/>
    <w:rsid w:val="00B07AC0"/>
    <w:pPr>
      <w:ind w:leftChars="200" w:left="420" w:firstLine="210"/>
    </w:pPr>
  </w:style>
  <w:style w:type="character" w:customStyle="1" w:styleId="60">
    <w:name w:val="見出し 6 (文字)"/>
    <w:basedOn w:val="a0"/>
    <w:link w:val="6"/>
    <w:uiPriority w:val="9"/>
    <w:rsid w:val="00C965D2"/>
    <w:rPr>
      <w:rFonts w:asciiTheme="minorEastAsia"/>
      <w:b/>
      <w:bCs/>
    </w:rPr>
  </w:style>
  <w:style w:type="character" w:customStyle="1" w:styleId="23">
    <w:name w:val="スタイル2 (文字)"/>
    <w:basedOn w:val="a0"/>
    <w:link w:val="22"/>
    <w:rsid w:val="00B07AC0"/>
    <w:rPr>
      <w:rFonts w:asciiTheme="minorEastAsia"/>
    </w:rPr>
  </w:style>
  <w:style w:type="paragraph" w:customStyle="1" w:styleId="31">
    <w:name w:val="スタイル3"/>
    <w:basedOn w:val="a"/>
    <w:link w:val="32"/>
    <w:autoRedefine/>
    <w:qFormat/>
    <w:rsid w:val="00D93692"/>
    <w:pPr>
      <w:ind w:leftChars="200" w:left="630" w:hangingChars="100" w:hanging="210"/>
    </w:pPr>
  </w:style>
  <w:style w:type="character" w:customStyle="1" w:styleId="32">
    <w:name w:val="スタイル3 (文字)"/>
    <w:basedOn w:val="a0"/>
    <w:link w:val="31"/>
    <w:rsid w:val="00D93692"/>
    <w:rPr>
      <w:rFonts w:asciiTheme="minorEastAsia"/>
    </w:rPr>
  </w:style>
  <w:style w:type="paragraph" w:customStyle="1" w:styleId="af0">
    <w:name w:val="本文インデント３"/>
    <w:basedOn w:val="a"/>
    <w:rsid w:val="00681D83"/>
    <w:pPr>
      <w:wordWrap w:val="0"/>
      <w:autoSpaceDE w:val="0"/>
      <w:autoSpaceDN w:val="0"/>
      <w:adjustRightInd w:val="0"/>
      <w:snapToGrid w:val="0"/>
      <w:spacing w:line="360" w:lineRule="atLeast"/>
      <w:ind w:leftChars="300" w:left="300" w:firstLine="100"/>
      <w:textAlignment w:val="baseline"/>
    </w:pPr>
    <w:rPr>
      <w:rFonts w:ascii="ＭＳ 明朝" w:eastAsia="ＭＳ 明朝" w:hAnsi="ＭＳ 明朝" w:cs="Times New Roman"/>
      <w:color w:val="000000"/>
      <w:sz w:val="22"/>
      <w:szCs w:val="21"/>
    </w:rPr>
  </w:style>
  <w:style w:type="paragraph" w:customStyle="1" w:styleId="af1">
    <w:name w:val="表内インデント　右"/>
    <w:basedOn w:val="a"/>
    <w:rsid w:val="00681D83"/>
    <w:pPr>
      <w:autoSpaceDE w:val="0"/>
      <w:autoSpaceDN w:val="0"/>
      <w:adjustRightInd w:val="0"/>
      <w:spacing w:line="280" w:lineRule="exact"/>
      <w:ind w:leftChars="0" w:left="0" w:firstLineChars="0" w:firstLine="0"/>
      <w:jc w:val="left"/>
      <w:textAlignment w:val="baseline"/>
    </w:pPr>
    <w:rPr>
      <w:rFonts w:ascii="ＭＳ 明朝" w:eastAsia="ＭＳ 明朝" w:hAnsi="ＭＳ 明朝" w:cs="Times New Roman"/>
      <w:szCs w:val="20"/>
    </w:rPr>
  </w:style>
  <w:style w:type="paragraph" w:customStyle="1" w:styleId="af2">
    <w:name w:val="（　）インデント"/>
    <w:basedOn w:val="a"/>
    <w:rsid w:val="00B03CF0"/>
    <w:pPr>
      <w:autoSpaceDE w:val="0"/>
      <w:autoSpaceDN w:val="0"/>
      <w:adjustRightInd w:val="0"/>
      <w:spacing w:line="360" w:lineRule="atLeast"/>
      <w:ind w:leftChars="400" w:left="600" w:rightChars="150" w:right="150" w:hangingChars="200" w:hanging="200"/>
      <w:textAlignment w:val="baseline"/>
    </w:pPr>
    <w:rPr>
      <w:rFonts w:ascii="ＭＳ 明朝" w:eastAsia="ＭＳ 明朝" w:hAnsi="ＭＳ 明朝" w:cs="Times New Roman"/>
      <w:sz w:val="22"/>
      <w:szCs w:val="24"/>
    </w:rPr>
  </w:style>
  <w:style w:type="paragraph" w:customStyle="1" w:styleId="af3">
    <w:name w:val="本文インデント１"/>
    <w:rsid w:val="00A46226"/>
    <w:pPr>
      <w:widowControl w:val="0"/>
      <w:wordWrap w:val="0"/>
      <w:autoSpaceDE w:val="0"/>
      <w:autoSpaceDN w:val="0"/>
      <w:adjustRightInd w:val="0"/>
      <w:spacing w:line="360" w:lineRule="atLeast"/>
      <w:ind w:leftChars="150" w:left="150" w:firstLineChars="100" w:firstLine="100"/>
      <w:jc w:val="both"/>
      <w:textAlignment w:val="baseline"/>
    </w:pPr>
    <w:rPr>
      <w:rFonts w:ascii="ＭＳ 明朝" w:eastAsia="ＭＳ 明朝" w:hAnsi="Arial" w:cs="Times New Roman"/>
      <w:sz w:val="22"/>
      <w:szCs w:val="24"/>
    </w:rPr>
  </w:style>
  <w:style w:type="paragraph" w:customStyle="1" w:styleId="af4">
    <w:name w:val="本文インデント２"/>
    <w:basedOn w:val="af3"/>
    <w:rsid w:val="00A46226"/>
    <w:pPr>
      <w:snapToGrid w:val="0"/>
      <w:ind w:leftChars="250" w:left="250"/>
    </w:pPr>
    <w:rPr>
      <w:rFonts w:hAnsi="ＭＳ 明朝"/>
      <w:color w:val="000000"/>
      <w:szCs w:val="21"/>
    </w:rPr>
  </w:style>
  <w:style w:type="paragraph" w:customStyle="1" w:styleId="af5">
    <w:name w:val="表インデント　中央"/>
    <w:basedOn w:val="a"/>
    <w:rsid w:val="004D17E5"/>
    <w:pPr>
      <w:autoSpaceDE w:val="0"/>
      <w:autoSpaceDN w:val="0"/>
      <w:adjustRightInd w:val="0"/>
      <w:snapToGrid w:val="0"/>
      <w:spacing w:line="280" w:lineRule="exact"/>
      <w:ind w:leftChars="0" w:left="0" w:firstLineChars="0" w:firstLine="0"/>
      <w:jc w:val="center"/>
      <w:textAlignment w:val="baseline"/>
    </w:pPr>
    <w:rPr>
      <w:rFonts w:ascii="ＭＳ 明朝" w:eastAsia="ＭＳ 明朝" w:hAnsi="ＭＳ 明朝" w:cs="Times New Roman"/>
      <w:color w:val="000000"/>
      <w:szCs w:val="21"/>
    </w:rPr>
  </w:style>
  <w:style w:type="paragraph" w:customStyle="1" w:styleId="af6">
    <w:name w:val="枠内インデント　右"/>
    <w:basedOn w:val="af1"/>
    <w:rsid w:val="004D17E5"/>
    <w:pPr>
      <w:spacing w:beforeLines="50" w:afterLines="50"/>
      <w:ind w:leftChars="50" w:left="50" w:rightChars="50" w:right="50" w:firstLineChars="100" w:firstLine="100"/>
    </w:pPr>
    <w:rPr>
      <w:sz w:val="22"/>
    </w:rPr>
  </w:style>
  <w:style w:type="paragraph" w:customStyle="1" w:styleId="af7">
    <w:name w:val="枠内インデント　○"/>
    <w:basedOn w:val="a"/>
    <w:rsid w:val="004D17E5"/>
    <w:pPr>
      <w:autoSpaceDE w:val="0"/>
      <w:autoSpaceDN w:val="0"/>
      <w:adjustRightInd w:val="0"/>
      <w:ind w:leftChars="50" w:left="150" w:rightChars="50" w:right="50" w:hangingChars="100" w:hanging="100"/>
      <w:jc w:val="left"/>
      <w:textAlignment w:val="baseline"/>
    </w:pPr>
    <w:rPr>
      <w:rFonts w:ascii="ＭＳ 明朝" w:eastAsia="ＭＳ 明朝" w:hAnsi="ＭＳ ゴシック" w:cs="Times New Roman"/>
      <w:sz w:val="22"/>
      <w:szCs w:val="24"/>
    </w:rPr>
  </w:style>
  <w:style w:type="character" w:customStyle="1" w:styleId="small2">
    <w:name w:val="small2"/>
    <w:basedOn w:val="a0"/>
    <w:rsid w:val="0072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69351">
      <w:bodyDiv w:val="1"/>
      <w:marLeft w:val="0"/>
      <w:marRight w:val="0"/>
      <w:marTop w:val="0"/>
      <w:marBottom w:val="0"/>
      <w:divBdr>
        <w:top w:val="none" w:sz="0" w:space="0" w:color="auto"/>
        <w:left w:val="none" w:sz="0" w:space="0" w:color="auto"/>
        <w:bottom w:val="none" w:sz="0" w:space="0" w:color="auto"/>
        <w:right w:val="none" w:sz="0" w:space="0" w:color="auto"/>
      </w:divBdr>
    </w:div>
    <w:div w:id="924534819">
      <w:bodyDiv w:val="1"/>
      <w:marLeft w:val="0"/>
      <w:marRight w:val="0"/>
      <w:marTop w:val="0"/>
      <w:marBottom w:val="0"/>
      <w:divBdr>
        <w:top w:val="none" w:sz="0" w:space="0" w:color="auto"/>
        <w:left w:val="none" w:sz="0" w:space="0" w:color="auto"/>
        <w:bottom w:val="none" w:sz="0" w:space="0" w:color="auto"/>
        <w:right w:val="none" w:sz="0" w:space="0" w:color="auto"/>
      </w:divBdr>
    </w:div>
    <w:div w:id="1575968395">
      <w:bodyDiv w:val="1"/>
      <w:marLeft w:val="0"/>
      <w:marRight w:val="0"/>
      <w:marTop w:val="0"/>
      <w:marBottom w:val="0"/>
      <w:divBdr>
        <w:top w:val="none" w:sz="0" w:space="0" w:color="auto"/>
        <w:left w:val="none" w:sz="0" w:space="0" w:color="auto"/>
        <w:bottom w:val="none" w:sz="0" w:space="0" w:color="auto"/>
        <w:right w:val="none" w:sz="0" w:space="0" w:color="auto"/>
      </w:divBdr>
    </w:div>
    <w:div w:id="183973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22629-5C2B-4599-8B10-B6EF2010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dc:creator>
  <cp:lastModifiedBy>横芝光町役場</cp:lastModifiedBy>
  <cp:revision>17</cp:revision>
  <cp:lastPrinted>2013-03-06T07:17:00Z</cp:lastPrinted>
  <dcterms:created xsi:type="dcterms:W3CDTF">2014-12-19T06:01:00Z</dcterms:created>
  <dcterms:modified xsi:type="dcterms:W3CDTF">2018-04-05T00:32:00Z</dcterms:modified>
</cp:coreProperties>
</file>